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 xml:space="preserve"> </w:t>
      </w:r>
    </w:p>
    <w:p w:rsidR="00DD6ECC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1B4E53">
        <w:rPr>
          <w:rFonts w:ascii="IranNastaliq" w:hAnsi="IranNastaliq"/>
          <w:b/>
          <w:bCs/>
          <w:noProof/>
          <w:sz w:val="36"/>
          <w:szCs w:val="36"/>
          <w:rtl/>
          <w:lang w:bidi="ar-SA"/>
        </w:rPr>
        <w:drawing>
          <wp:inline distT="0" distB="0" distL="0" distR="0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CC" w:rsidRPr="00F71FEB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:rsidR="00DD6ECC" w:rsidRDefault="00DD6ECC" w:rsidP="00DD6ECC">
      <w:pPr>
        <w:jc w:val="center"/>
        <w:rPr>
          <w:rtl/>
        </w:rPr>
      </w:pPr>
    </w:p>
    <w:p w:rsidR="00DD6ECC" w:rsidRDefault="00DD6ECC" w:rsidP="002C6BE6">
      <w:pPr>
        <w:jc w:val="both"/>
        <w:rPr>
          <w:rtl/>
        </w:rPr>
      </w:pPr>
    </w:p>
    <w:p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:rsidR="00E110A3" w:rsidRPr="0076746E" w:rsidRDefault="00DD6ECC" w:rsidP="00EB3D71">
      <w:pPr>
        <w:tabs>
          <w:tab w:val="left" w:pos="900"/>
        </w:tabs>
        <w:spacing w:before="240"/>
        <w:ind w:left="-379"/>
        <w:jc w:val="center"/>
        <w:rPr>
          <w:rFonts w:ascii="IranNastaliq" w:hAnsi="IranNastaliq" w:cs="B Zar"/>
          <w:b/>
          <w:bCs/>
          <w:sz w:val="36"/>
          <w:szCs w:val="36"/>
        </w:rPr>
      </w:pPr>
      <w:r w:rsidRPr="0076746E">
        <w:rPr>
          <w:rFonts w:ascii="IranNastaliq" w:hAnsi="IranNastaliq" w:cs="B Zar" w:hint="cs"/>
          <w:b/>
          <w:bCs/>
          <w:sz w:val="36"/>
          <w:szCs w:val="36"/>
          <w:rtl/>
        </w:rPr>
        <w:t>درخواست</w:t>
      </w:r>
      <w:r w:rsidRPr="0076746E">
        <w:rPr>
          <w:rFonts w:ascii="IranNastaliq" w:hAnsi="IranNastaliq" w:cs="B Zar"/>
          <w:b/>
          <w:bCs/>
          <w:sz w:val="36"/>
          <w:szCs w:val="36"/>
        </w:rPr>
        <w:t xml:space="preserve"> </w:t>
      </w:r>
      <w:r w:rsidRPr="0076746E">
        <w:rPr>
          <w:rFonts w:ascii="IranNastaliq" w:hAnsi="IranNastaliq" w:cs="B Zar" w:hint="cs"/>
          <w:b/>
          <w:bCs/>
          <w:sz w:val="36"/>
          <w:szCs w:val="36"/>
          <w:rtl/>
        </w:rPr>
        <w:t>برای</w:t>
      </w:r>
      <w:r w:rsidRPr="0076746E">
        <w:rPr>
          <w:rFonts w:ascii="IranNastaliq" w:hAnsi="IranNastaliq" w:cs="B Zar"/>
          <w:b/>
          <w:bCs/>
          <w:sz w:val="36"/>
          <w:szCs w:val="36"/>
        </w:rPr>
        <w:t xml:space="preserve"> </w:t>
      </w:r>
      <w:r w:rsidRPr="0076746E">
        <w:rPr>
          <w:rFonts w:ascii="IranNastaliq" w:hAnsi="IranNastaliq" w:cs="B Zar" w:hint="cs"/>
          <w:b/>
          <w:bCs/>
          <w:sz w:val="36"/>
          <w:szCs w:val="36"/>
          <w:rtl/>
        </w:rPr>
        <w:t>ارائه</w:t>
      </w:r>
      <w:r w:rsidRPr="0076746E">
        <w:rPr>
          <w:rFonts w:ascii="IranNastaliq" w:hAnsi="IranNastaliq" w:cs="B Zar"/>
          <w:b/>
          <w:bCs/>
          <w:sz w:val="36"/>
          <w:szCs w:val="36"/>
        </w:rPr>
        <w:t xml:space="preserve"> </w:t>
      </w:r>
      <w:r w:rsidRPr="0076746E">
        <w:rPr>
          <w:rFonts w:ascii="IranNastaliq" w:hAnsi="IranNastaliq" w:cs="B Zar" w:hint="cs"/>
          <w:b/>
          <w:bCs/>
          <w:sz w:val="36"/>
          <w:szCs w:val="36"/>
          <w:rtl/>
        </w:rPr>
        <w:t>پیشنهاد</w:t>
      </w:r>
      <w:r w:rsidR="00EB3D71" w:rsidRPr="0076746E">
        <w:rPr>
          <w:rFonts w:asciiTheme="majorBidi" w:hAnsiTheme="majorBidi" w:cs="B Zar"/>
          <w:b/>
          <w:bCs/>
          <w:sz w:val="28"/>
        </w:rPr>
        <w:t>(RFP)</w:t>
      </w:r>
    </w:p>
    <w:p w:rsidR="00540173" w:rsidRPr="0076746E" w:rsidRDefault="00F03294" w:rsidP="00760CB2">
      <w:pPr>
        <w:jc w:val="center"/>
        <w:rPr>
          <w:rFonts w:cs="B Zar"/>
          <w:b/>
          <w:bCs/>
          <w:sz w:val="28"/>
          <w:rtl/>
        </w:rPr>
      </w:pPr>
      <w:r w:rsidRPr="0076746E">
        <w:rPr>
          <w:rFonts w:ascii="IranNastaliq" w:hAnsi="IranNastaliq" w:cs="B Zar" w:hint="cs"/>
          <w:b/>
          <w:bCs/>
          <w:sz w:val="36"/>
          <w:szCs w:val="36"/>
          <w:rtl/>
        </w:rPr>
        <w:t>طرح</w:t>
      </w:r>
      <w:r w:rsidR="00540173" w:rsidRPr="0076746E">
        <w:rPr>
          <w:rFonts w:cs="B Zar" w:hint="cs"/>
          <w:b/>
          <w:bCs/>
          <w:sz w:val="28"/>
          <w:rtl/>
        </w:rPr>
        <w:t xml:space="preserve"> "</w:t>
      </w:r>
      <w:r w:rsidR="0051639B" w:rsidRPr="0076746E">
        <w:rPr>
          <w:rFonts w:cs="B Zar" w:hint="cs"/>
          <w:b/>
          <w:bCs/>
          <w:sz w:val="28"/>
          <w:rtl/>
        </w:rPr>
        <w:t xml:space="preserve">   </w:t>
      </w:r>
      <w:r w:rsidR="00A81324" w:rsidRPr="0076746E">
        <w:rPr>
          <w:rFonts w:cs="B Zar" w:hint="cs"/>
          <w:b/>
          <w:bCs/>
          <w:sz w:val="28"/>
          <w:rtl/>
        </w:rPr>
        <w:t>واکسنها</w:t>
      </w:r>
      <w:r w:rsidR="00760CB2" w:rsidRPr="0076746E">
        <w:rPr>
          <w:rFonts w:cs="B Zar" w:hint="cs"/>
          <w:b/>
          <w:bCs/>
          <w:sz w:val="28"/>
          <w:rtl/>
        </w:rPr>
        <w:t>ی مورد نیاز</w:t>
      </w:r>
      <w:r w:rsidR="0051639B" w:rsidRPr="0076746E">
        <w:rPr>
          <w:rFonts w:cs="B Zar" w:hint="cs"/>
          <w:b/>
          <w:bCs/>
          <w:sz w:val="28"/>
          <w:rtl/>
        </w:rPr>
        <w:t xml:space="preserve">  </w:t>
      </w:r>
      <w:r w:rsidR="009B49A7" w:rsidRPr="0076746E">
        <w:rPr>
          <w:rFonts w:cs="B Zar" w:hint="cs"/>
          <w:b/>
          <w:bCs/>
          <w:sz w:val="28"/>
          <w:rtl/>
        </w:rPr>
        <w:t>در صنعت  دام ، طیور و آبزیان</w:t>
      </w:r>
      <w:r w:rsidR="0051639B" w:rsidRPr="0076746E">
        <w:rPr>
          <w:rFonts w:cs="B Zar" w:hint="cs"/>
          <w:b/>
          <w:bCs/>
          <w:sz w:val="28"/>
          <w:rtl/>
        </w:rPr>
        <w:t xml:space="preserve">   </w:t>
      </w:r>
      <w:r w:rsidR="00540173" w:rsidRPr="0076746E">
        <w:rPr>
          <w:rFonts w:cs="B Zar" w:hint="cs"/>
          <w:b/>
          <w:bCs/>
          <w:sz w:val="28"/>
          <w:rtl/>
        </w:rPr>
        <w:t>"</w:t>
      </w:r>
    </w:p>
    <w:p w:rsidR="00DD6ECC" w:rsidRPr="0076746E" w:rsidRDefault="00DD6ECC" w:rsidP="00540173">
      <w:pPr>
        <w:tabs>
          <w:tab w:val="left" w:pos="900"/>
        </w:tabs>
        <w:spacing w:before="240"/>
        <w:ind w:left="-379"/>
        <w:jc w:val="center"/>
        <w:rPr>
          <w:rFonts w:asciiTheme="majorBidi" w:hAnsiTheme="majorBidi" w:cs="B Zar"/>
          <w:b/>
          <w:bCs/>
          <w:sz w:val="36"/>
          <w:szCs w:val="36"/>
          <w:rtl/>
        </w:rPr>
      </w:pPr>
    </w:p>
    <w:p w:rsidR="00DD6ECC" w:rsidRPr="0076746E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 w:cs="B Zar"/>
          <w:b/>
          <w:bCs/>
          <w:sz w:val="36"/>
          <w:szCs w:val="36"/>
          <w:rtl/>
        </w:rPr>
      </w:pPr>
    </w:p>
    <w:p w:rsidR="00DD6ECC" w:rsidRPr="0076746E" w:rsidRDefault="00DD6ECC" w:rsidP="00A871A5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Zar"/>
          <w:b/>
          <w:bCs/>
          <w:sz w:val="32"/>
          <w:szCs w:val="32"/>
        </w:rPr>
      </w:pPr>
      <w:r w:rsidRPr="0076746E">
        <w:rPr>
          <w:rFonts w:ascii="IranNastaliq" w:hAnsi="IranNastaliq" w:cs="B Zar" w:hint="cs"/>
          <w:b/>
          <w:bCs/>
          <w:sz w:val="32"/>
          <w:szCs w:val="32"/>
          <w:rtl/>
        </w:rPr>
        <w:t>تهیه شده توسط گروه/ کارگروه:</w:t>
      </w:r>
      <w:r w:rsidRPr="0076746E">
        <w:rPr>
          <w:rFonts w:ascii="IranNastaliq" w:hAnsi="IranNastaliq" w:cs="B Zar"/>
          <w:b/>
          <w:bCs/>
          <w:sz w:val="32"/>
          <w:szCs w:val="32"/>
        </w:rPr>
        <w:t xml:space="preserve"> </w:t>
      </w:r>
      <w:r w:rsidR="00A871A5" w:rsidRPr="0076746E">
        <w:rPr>
          <w:rFonts w:ascii="IranNastaliq" w:hAnsi="IranNastaliq" w:cs="B Zar" w:hint="cs"/>
          <w:b/>
          <w:bCs/>
          <w:sz w:val="32"/>
          <w:szCs w:val="32"/>
          <w:rtl/>
        </w:rPr>
        <w:t>دامپزشکی</w:t>
      </w:r>
    </w:p>
    <w:p w:rsidR="00DD6ECC" w:rsidRPr="0076746E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Zar"/>
          <w:b/>
          <w:bCs/>
          <w:sz w:val="32"/>
          <w:szCs w:val="32"/>
          <w:rtl/>
        </w:rPr>
      </w:pPr>
    </w:p>
    <w:p w:rsidR="00DD6ECC" w:rsidRPr="0076746E" w:rsidRDefault="00DD6ECC" w:rsidP="00E110A3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Zar"/>
          <w:b/>
          <w:bCs/>
          <w:sz w:val="32"/>
          <w:szCs w:val="32"/>
          <w:rtl/>
        </w:rPr>
      </w:pPr>
      <w:r w:rsidRPr="0076746E">
        <w:rPr>
          <w:rFonts w:ascii="IranNastaliq" w:hAnsi="IranNastaliq" w:cs="B Zar" w:hint="cs"/>
          <w:b/>
          <w:bCs/>
          <w:sz w:val="32"/>
          <w:szCs w:val="32"/>
          <w:rtl/>
        </w:rPr>
        <w:t>آخرین</w:t>
      </w:r>
      <w:r w:rsidRPr="0076746E">
        <w:rPr>
          <w:rFonts w:ascii="IranNastaliq" w:hAnsi="IranNastaliq" w:cs="B Zar"/>
          <w:b/>
          <w:bCs/>
          <w:sz w:val="32"/>
          <w:szCs w:val="32"/>
        </w:rPr>
        <w:t xml:space="preserve"> </w:t>
      </w:r>
      <w:r w:rsidRPr="0076746E">
        <w:rPr>
          <w:rFonts w:ascii="IranNastaliq" w:hAnsi="IranNastaliq" w:cs="B Zar" w:hint="cs"/>
          <w:b/>
          <w:bCs/>
          <w:sz w:val="32"/>
          <w:szCs w:val="32"/>
          <w:rtl/>
        </w:rPr>
        <w:t>مهلت</w:t>
      </w:r>
      <w:r w:rsidRPr="0076746E">
        <w:rPr>
          <w:rFonts w:ascii="IranNastaliq" w:hAnsi="IranNastaliq" w:cs="B Zar"/>
          <w:b/>
          <w:bCs/>
          <w:sz w:val="32"/>
          <w:szCs w:val="32"/>
        </w:rPr>
        <w:t xml:space="preserve"> </w:t>
      </w:r>
      <w:r w:rsidRPr="0076746E">
        <w:rPr>
          <w:rFonts w:ascii="IranNastaliq" w:hAnsi="IranNastaliq" w:cs="B Zar" w:hint="cs"/>
          <w:b/>
          <w:bCs/>
          <w:sz w:val="32"/>
          <w:szCs w:val="32"/>
          <w:rtl/>
        </w:rPr>
        <w:t>ارائه</w:t>
      </w:r>
      <w:r w:rsidRPr="0076746E">
        <w:rPr>
          <w:rFonts w:ascii="IranNastaliq" w:hAnsi="IranNastaliq" w:cs="B Zar"/>
          <w:b/>
          <w:bCs/>
          <w:sz w:val="32"/>
          <w:szCs w:val="32"/>
        </w:rPr>
        <w:t xml:space="preserve"> </w:t>
      </w:r>
      <w:r w:rsidRPr="0076746E">
        <w:rPr>
          <w:rFonts w:ascii="IranNastaliq" w:hAnsi="IranNastaliq" w:cs="B Zar" w:hint="cs"/>
          <w:b/>
          <w:bCs/>
          <w:sz w:val="32"/>
          <w:szCs w:val="32"/>
          <w:rtl/>
        </w:rPr>
        <w:t>پیشنهاد</w:t>
      </w:r>
      <w:r w:rsidRPr="0076746E">
        <w:rPr>
          <w:rFonts w:ascii="IranNastaliq" w:hAnsi="IranNastaliq" w:cs="B Zar"/>
          <w:b/>
          <w:bCs/>
          <w:sz w:val="32"/>
          <w:szCs w:val="32"/>
        </w:rPr>
        <w:t xml:space="preserve"> </w:t>
      </w:r>
      <w:r w:rsidR="00E110A3" w:rsidRPr="0076746E">
        <w:rPr>
          <w:rFonts w:ascii="IranNastaliq" w:hAnsi="IranNastaliq" w:cs="B Zar" w:hint="cs"/>
          <w:b/>
          <w:bCs/>
          <w:sz w:val="32"/>
          <w:szCs w:val="32"/>
          <w:rtl/>
        </w:rPr>
        <w:t>طرح</w:t>
      </w:r>
      <w:r w:rsidRPr="0076746E">
        <w:rPr>
          <w:rFonts w:ascii="IranNastaliq" w:hAnsi="IranNastaliq" w:cs="B Zar" w:hint="cs"/>
          <w:b/>
          <w:bCs/>
          <w:sz w:val="32"/>
          <w:szCs w:val="32"/>
          <w:rtl/>
        </w:rPr>
        <w:t>:</w:t>
      </w:r>
      <w:r w:rsidRPr="0076746E">
        <w:rPr>
          <w:rFonts w:asciiTheme="majorBidi" w:hAnsiTheme="majorBidi" w:cs="B Zar"/>
          <w:b/>
          <w:bCs/>
          <w:sz w:val="32"/>
          <w:szCs w:val="32"/>
        </w:rPr>
        <w:t xml:space="preserve"> ……</w:t>
      </w:r>
    </w:p>
    <w:p w:rsidR="00DD6ECC" w:rsidRPr="0076746E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Zar"/>
          <w:b/>
          <w:bCs/>
          <w:sz w:val="32"/>
          <w:szCs w:val="32"/>
        </w:rPr>
      </w:pPr>
    </w:p>
    <w:p w:rsidR="00DD6ECC" w:rsidRPr="0076746E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Zar"/>
          <w:b/>
          <w:bCs/>
          <w:sz w:val="32"/>
          <w:szCs w:val="32"/>
        </w:rPr>
      </w:pPr>
      <w:r w:rsidRPr="0076746E">
        <w:rPr>
          <w:rFonts w:ascii="IranNastaliq" w:hAnsi="IranNastaliq" w:cs="B Zar" w:hint="cs"/>
          <w:b/>
          <w:bCs/>
          <w:sz w:val="32"/>
          <w:szCs w:val="32"/>
          <w:rtl/>
        </w:rPr>
        <w:t>تاریخ تهیه:</w:t>
      </w:r>
      <w:r w:rsidR="00A33F4E" w:rsidRPr="0076746E">
        <w:rPr>
          <w:rFonts w:ascii="IranNastaliq" w:hAnsi="IranNastaliq" w:cs="B Zar" w:hint="cs"/>
          <w:b/>
          <w:bCs/>
          <w:sz w:val="32"/>
          <w:szCs w:val="32"/>
          <w:rtl/>
        </w:rPr>
        <w:t xml:space="preserve"> 19/09/97</w:t>
      </w:r>
    </w:p>
    <w:p w:rsidR="0027288C" w:rsidRPr="00AD1FA3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2C6BE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:rsidR="004C0782" w:rsidRPr="0076746E" w:rsidRDefault="006E729D" w:rsidP="003E1A81">
      <w:pPr>
        <w:pStyle w:val="11"/>
        <w:ind w:left="71"/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lastRenderedPageBreak/>
        <w:t>شرح کلی</w:t>
      </w:r>
      <w:r w:rsidR="00D13415" w:rsidRPr="0076746E">
        <w:rPr>
          <w:rFonts w:cs="B Zar" w:hint="cs"/>
          <w:sz w:val="28"/>
          <w:rtl/>
        </w:rPr>
        <w:t>، اهمیت و اهداف مورد نظر برای</w:t>
      </w:r>
      <w:r w:rsidRPr="0076746E">
        <w:rPr>
          <w:rFonts w:cs="B Zar" w:hint="cs"/>
          <w:sz w:val="28"/>
          <w:rtl/>
        </w:rPr>
        <w:t xml:space="preserve"> </w:t>
      </w:r>
      <w:r w:rsidR="003E1A81" w:rsidRPr="0076746E">
        <w:rPr>
          <w:rFonts w:cs="B Zar" w:hint="cs"/>
          <w:sz w:val="28"/>
          <w:rtl/>
        </w:rPr>
        <w:t>طرح</w:t>
      </w:r>
      <w:r w:rsidRPr="0076746E">
        <w:rPr>
          <w:rFonts w:cs="B Zar" w:hint="cs"/>
          <w:sz w:val="28"/>
          <w:rtl/>
        </w:rPr>
        <w:t xml:space="preserve"> </w:t>
      </w:r>
    </w:p>
    <w:p w:rsidR="00D646D6" w:rsidRPr="0076746E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  <w:r w:rsidRPr="0076746E">
        <w:rPr>
          <w:rFonts w:cs="B Zar" w:hint="cs"/>
          <w:color w:val="C00000"/>
          <w:rtl/>
        </w:rPr>
        <w:t>کلیه اهداف کیفی و کمی، چشم اندازها و همچنین ضرورت انجام طرح در این قسمت باید بیان شود تا ماهیت طرح به طور شفاف برای پیشنهاد دهندگان مشخص باشد.</w:t>
      </w:r>
    </w:p>
    <w:p w:rsidR="002E6780" w:rsidRPr="0076746E" w:rsidRDefault="00A81324" w:rsidP="0076746E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 xml:space="preserve">تولید واکسنهای </w:t>
      </w:r>
      <w:r w:rsidR="00760CB2" w:rsidRPr="0076746E">
        <w:rPr>
          <w:rFonts w:cs="B Zar" w:hint="cs"/>
          <w:sz w:val="28"/>
          <w:rtl/>
        </w:rPr>
        <w:t>مختلف</w:t>
      </w:r>
      <w:r w:rsidRPr="0076746E">
        <w:rPr>
          <w:rFonts w:cs="B Zar" w:hint="cs"/>
          <w:sz w:val="28"/>
          <w:rtl/>
        </w:rPr>
        <w:t xml:space="preserve"> در زمینه انواع بیماریهای دام، طیور و آبزیان امروزه از اهمیت بالایی برخوردار میباشد. استفاده از </w:t>
      </w:r>
      <w:r w:rsidR="00760CB2" w:rsidRPr="0076746E">
        <w:rPr>
          <w:rFonts w:cs="B Zar" w:hint="cs"/>
          <w:sz w:val="28"/>
          <w:rtl/>
        </w:rPr>
        <w:t xml:space="preserve">انواع </w:t>
      </w:r>
      <w:r w:rsidRPr="0076746E">
        <w:rPr>
          <w:rFonts w:cs="B Zar" w:hint="cs"/>
          <w:sz w:val="28"/>
          <w:rtl/>
        </w:rPr>
        <w:t>واکسنها بخصوص واکسنها</w:t>
      </w:r>
      <w:r w:rsidR="00760CB2" w:rsidRPr="0076746E">
        <w:rPr>
          <w:rFonts w:cs="B Zar" w:hint="cs"/>
          <w:sz w:val="28"/>
          <w:rtl/>
        </w:rPr>
        <w:t xml:space="preserve">ی کامل زنده ، کشته ، تخفیف حدت یافته </w:t>
      </w:r>
      <w:r w:rsidR="009A0F2F" w:rsidRPr="0076746E">
        <w:rPr>
          <w:rFonts w:cs="B Zar" w:hint="cs"/>
          <w:sz w:val="28"/>
          <w:rtl/>
        </w:rPr>
        <w:t xml:space="preserve">و غیرو </w:t>
      </w:r>
      <w:r w:rsidR="0042059D" w:rsidRPr="0076746E">
        <w:rPr>
          <w:rFonts w:cs="B Zar" w:hint="cs"/>
          <w:sz w:val="28"/>
          <w:rtl/>
        </w:rPr>
        <w:t>بر علیه عوامل ویروسی، باکتریال ،انگلی و غیرو میتواند از بروز انواع بیماریهای مهم پیشگیری بعمل آورد.</w:t>
      </w:r>
      <w:r w:rsidRPr="0076746E">
        <w:rPr>
          <w:rFonts w:cs="B Zar" w:hint="cs"/>
          <w:sz w:val="28"/>
          <w:rtl/>
        </w:rPr>
        <w:t xml:space="preserve"> </w:t>
      </w:r>
      <w:r w:rsidR="009A0F2F" w:rsidRPr="0076746E">
        <w:rPr>
          <w:rFonts w:cs="B Zar" w:hint="cs"/>
          <w:sz w:val="28"/>
          <w:rtl/>
        </w:rPr>
        <w:t xml:space="preserve">در همین زمینه بخصوص تلاش به منظور ساخت واکسنهای مناسب </w:t>
      </w:r>
      <w:r w:rsidR="00FF676E" w:rsidRPr="0076746E">
        <w:rPr>
          <w:rFonts w:cs="B Zar" w:hint="cs"/>
          <w:sz w:val="28"/>
          <w:rtl/>
        </w:rPr>
        <w:t xml:space="preserve">و موثر </w:t>
      </w:r>
      <w:r w:rsidR="00B04AB7" w:rsidRPr="0076746E">
        <w:rPr>
          <w:rFonts w:cs="B Zar" w:hint="cs"/>
          <w:sz w:val="28"/>
          <w:rtl/>
        </w:rPr>
        <w:t>بر ضد بیماریهای مهم دامی همچون بیماری تب برفکی</w:t>
      </w:r>
      <w:r w:rsidR="00A871A5" w:rsidRPr="0076746E">
        <w:rPr>
          <w:rFonts w:cs="B Zar" w:hint="cs"/>
          <w:sz w:val="28"/>
          <w:rtl/>
        </w:rPr>
        <w:t>، انفلونزای فوق حاد پرندگان</w:t>
      </w:r>
      <w:r w:rsidR="009B49A7" w:rsidRPr="0076746E">
        <w:rPr>
          <w:rFonts w:cs="B Zar" w:hint="cs"/>
          <w:sz w:val="28"/>
          <w:rtl/>
        </w:rPr>
        <w:t xml:space="preserve"> </w:t>
      </w:r>
      <w:r w:rsidR="00A871A5" w:rsidRPr="0076746E">
        <w:rPr>
          <w:rFonts w:cs="B Zar" w:hint="cs"/>
          <w:sz w:val="28"/>
          <w:rtl/>
        </w:rPr>
        <w:t xml:space="preserve">از </w:t>
      </w:r>
      <w:r w:rsidR="009B49A7" w:rsidRPr="0076746E">
        <w:rPr>
          <w:rFonts w:cs="B Zar" w:hint="cs"/>
          <w:sz w:val="28"/>
          <w:rtl/>
        </w:rPr>
        <w:t xml:space="preserve">اولویت برخوردار میباشد. </w:t>
      </w:r>
    </w:p>
    <w:p w:rsidR="00760CB2" w:rsidRPr="0076746E" w:rsidRDefault="00760CB2" w:rsidP="00760CB2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</w:p>
    <w:p w:rsidR="00F119D9" w:rsidRPr="0076746E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t xml:space="preserve">ذینفعان </w:t>
      </w:r>
    </w:p>
    <w:p w:rsidR="00D646D6" w:rsidRPr="0076746E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</w:rPr>
      </w:pPr>
      <w:r w:rsidRPr="0076746E">
        <w:rPr>
          <w:rFonts w:cs="B Zar" w:hint="cs"/>
          <w:color w:val="C00000"/>
          <w:rtl/>
        </w:rPr>
        <w:t>در این بخش به معرفی ذینفعان مستقیم و غیر مستقیم طرح که در آینده از مزایای آن بهره</w:t>
      </w:r>
      <w:r w:rsidRPr="0076746E">
        <w:rPr>
          <w:rFonts w:cs="B Zar"/>
          <w:color w:val="C00000"/>
        </w:rPr>
        <w:softHyphen/>
      </w:r>
      <w:r w:rsidRPr="0076746E">
        <w:rPr>
          <w:rFonts w:cs="B Zar" w:hint="cs"/>
          <w:color w:val="C00000"/>
          <w:rtl/>
        </w:rPr>
        <w:t>مند خواهند شد اشاره شود.</w:t>
      </w:r>
    </w:p>
    <w:p w:rsidR="00F119D9" w:rsidRPr="0076746E" w:rsidRDefault="0042059D" w:rsidP="00D13415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 xml:space="preserve">سازمان دامپزشکی </w:t>
      </w:r>
    </w:p>
    <w:p w:rsidR="00AD0A41" w:rsidRPr="0076746E" w:rsidRDefault="0092518C" w:rsidP="00760CB2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 xml:space="preserve">شرکتهای </w:t>
      </w:r>
      <w:r w:rsidR="00A871A5" w:rsidRPr="0076746E">
        <w:rPr>
          <w:rFonts w:cs="B Zar" w:hint="cs"/>
          <w:sz w:val="28"/>
          <w:rtl/>
        </w:rPr>
        <w:t xml:space="preserve"> واکسن ساز</w:t>
      </w:r>
    </w:p>
    <w:p w:rsidR="0092518C" w:rsidRPr="0076746E" w:rsidRDefault="0092518C" w:rsidP="00D13415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</w:p>
    <w:p w:rsidR="0042059D" w:rsidRPr="0076746E" w:rsidRDefault="0042059D" w:rsidP="00D13415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</w:p>
    <w:p w:rsidR="005707B7" w:rsidRPr="0076746E" w:rsidRDefault="005707B7" w:rsidP="005707B7">
      <w:pPr>
        <w:pStyle w:val="11"/>
        <w:ind w:left="71"/>
        <w:rPr>
          <w:rFonts w:cs="B Zar"/>
          <w:sz w:val="28"/>
        </w:rPr>
      </w:pPr>
      <w:bookmarkStart w:id="1" w:name="_Toc302902605"/>
      <w:bookmarkStart w:id="2" w:name="_Toc302902645"/>
      <w:r w:rsidRPr="0076746E">
        <w:rPr>
          <w:rFonts w:cs="B Zar" w:hint="cs"/>
          <w:sz w:val="28"/>
          <w:rtl/>
        </w:rPr>
        <w:t>مشخصات فنی طرح</w:t>
      </w:r>
    </w:p>
    <w:p w:rsidR="00D646D6" w:rsidRPr="0076746E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  <w:r w:rsidRPr="0076746E">
        <w:rPr>
          <w:rFonts w:cs="B Zar" w:hint="cs"/>
          <w:color w:val="C00000"/>
          <w:rtl/>
        </w:rPr>
        <w:t>مجموعه مشخصات فنی مورد انتظاری که طرح در زمان تحویل بر اساس آنها مورد ارزیابی</w:t>
      </w:r>
      <w:r w:rsidRPr="0076746E">
        <w:rPr>
          <w:rFonts w:cs="B Zar"/>
          <w:color w:val="C00000"/>
        </w:rPr>
        <w:t xml:space="preserve"> </w:t>
      </w:r>
      <w:r w:rsidRPr="0076746E">
        <w:rPr>
          <w:rFonts w:cs="B Zar" w:hint="cs"/>
          <w:color w:val="C00000"/>
          <w:rtl/>
        </w:rPr>
        <w:t>قرار خواهد گرفت در این بخش ذکر شود.</w:t>
      </w:r>
    </w:p>
    <w:p w:rsidR="00540173" w:rsidRPr="0076746E" w:rsidRDefault="0042059D" w:rsidP="0042059D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 xml:space="preserve">عدم پیچیدگی در تکنولوژی و تجهیزات مورد نیاز  </w:t>
      </w:r>
      <w:r w:rsidR="009A0F2F" w:rsidRPr="0076746E">
        <w:rPr>
          <w:rFonts w:cs="B Zar" w:hint="cs"/>
          <w:sz w:val="28"/>
          <w:rtl/>
        </w:rPr>
        <w:t xml:space="preserve">و آسان بودن پیاده سازی آن </w:t>
      </w:r>
    </w:p>
    <w:p w:rsidR="0042059D" w:rsidRPr="0076746E" w:rsidRDefault="0042059D" w:rsidP="005707B7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lastRenderedPageBreak/>
        <w:t>قیمت تمام شده پایین</w:t>
      </w:r>
    </w:p>
    <w:p w:rsidR="0042059D" w:rsidRPr="0076746E" w:rsidRDefault="0042059D" w:rsidP="0042059D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>تاثیر مناسب</w:t>
      </w:r>
      <w:r w:rsidR="009A0F2F" w:rsidRPr="0076746E">
        <w:rPr>
          <w:rFonts w:cs="B Zar" w:hint="cs"/>
          <w:sz w:val="28"/>
          <w:rtl/>
        </w:rPr>
        <w:t xml:space="preserve"> (دامنه تاثیر وسیع) </w:t>
      </w:r>
      <w:r w:rsidRPr="0076746E">
        <w:rPr>
          <w:rFonts w:cs="B Zar" w:hint="cs"/>
          <w:sz w:val="28"/>
          <w:rtl/>
        </w:rPr>
        <w:t xml:space="preserve"> و ایمن بودن محصول</w:t>
      </w:r>
    </w:p>
    <w:p w:rsidR="009A0F2F" w:rsidRPr="0076746E" w:rsidRDefault="009A0F2F" w:rsidP="0042059D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>دوام طولانی</w:t>
      </w:r>
    </w:p>
    <w:p w:rsidR="0092518C" w:rsidRPr="0076746E" w:rsidRDefault="0092518C" w:rsidP="0042059D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>ثبات بین لاتهای تولیدی</w:t>
      </w:r>
    </w:p>
    <w:p w:rsidR="0092518C" w:rsidRPr="0076746E" w:rsidRDefault="0092518C" w:rsidP="0092518C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 xml:space="preserve">کیفیت بالا، ایمن بودن و موثر بودن ماده </w:t>
      </w:r>
    </w:p>
    <w:p w:rsidR="0042059D" w:rsidRPr="0076746E" w:rsidRDefault="0042059D" w:rsidP="005707B7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</w:p>
    <w:p w:rsidR="00F40A6D" w:rsidRPr="0076746E" w:rsidRDefault="0097228E" w:rsidP="00B96782">
      <w:pPr>
        <w:pStyle w:val="11"/>
        <w:ind w:left="71"/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t>محدوده مکانی</w:t>
      </w:r>
      <w:r w:rsidR="00F40A6D" w:rsidRPr="0076746E">
        <w:rPr>
          <w:rFonts w:cs="B Zar" w:hint="cs"/>
          <w:sz w:val="28"/>
          <w:rtl/>
        </w:rPr>
        <w:t xml:space="preserve"> </w:t>
      </w:r>
      <w:bookmarkEnd w:id="1"/>
      <w:bookmarkEnd w:id="2"/>
      <w:r w:rsidR="00C50F39" w:rsidRPr="0076746E">
        <w:rPr>
          <w:rFonts w:cs="B Zar" w:hint="cs"/>
          <w:sz w:val="28"/>
          <w:rtl/>
        </w:rPr>
        <w:t>مورد نظر برای اجرای طرح</w:t>
      </w:r>
      <w:r w:rsidR="006F698A" w:rsidRPr="0076746E">
        <w:rPr>
          <w:rFonts w:cs="B Zar" w:hint="cs"/>
          <w:sz w:val="28"/>
          <w:rtl/>
        </w:rPr>
        <w:t xml:space="preserve"> </w:t>
      </w:r>
      <w:r w:rsidR="00505EA9" w:rsidRPr="0076746E">
        <w:rPr>
          <w:rFonts w:cs="B Zar" w:hint="cs"/>
          <w:sz w:val="28"/>
          <w:rtl/>
        </w:rPr>
        <w:t>(در صورت امکان)</w:t>
      </w:r>
    </w:p>
    <w:p w:rsidR="00D646D6" w:rsidRPr="0076746E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  <w:r w:rsidRPr="0076746E">
        <w:rPr>
          <w:rFonts w:cs="B Zar" w:hint="cs"/>
          <w:color w:val="C00000"/>
          <w:rtl/>
        </w:rPr>
        <w:t>در مورد طرح</w:t>
      </w:r>
      <w:r w:rsidRPr="0076746E">
        <w:rPr>
          <w:rFonts w:cs="B Zar" w:hint="cs"/>
          <w:color w:val="C00000"/>
          <w:rtl/>
        </w:rPr>
        <w:softHyphen/>
        <w:t>هایی که ماهیت میدانی داشته و برای اجرا در یک موقعیت جغرافیابی معین، تعریف شده</w:t>
      </w:r>
      <w:r w:rsidRPr="0076746E">
        <w:rPr>
          <w:rFonts w:cs="B Zar" w:hint="cs"/>
          <w:color w:val="C00000"/>
          <w:rtl/>
        </w:rPr>
        <w:softHyphen/>
        <w:t>اند، محل مورد نظر معرفی شود.</w:t>
      </w:r>
    </w:p>
    <w:p w:rsidR="00F119D9" w:rsidRPr="0076746E" w:rsidRDefault="0042059D" w:rsidP="0051315A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>در تمامی استانها قابل اجرا میباشد</w:t>
      </w:r>
      <w:r w:rsidR="009A0F2F" w:rsidRPr="0076746E">
        <w:rPr>
          <w:rFonts w:cs="B Zar" w:hint="cs"/>
          <w:sz w:val="28"/>
          <w:rtl/>
        </w:rPr>
        <w:t>.</w:t>
      </w:r>
      <w:r w:rsidR="0092518C" w:rsidRPr="0076746E">
        <w:rPr>
          <w:rFonts w:cs="B Zar" w:hint="cs"/>
          <w:sz w:val="28"/>
          <w:rtl/>
        </w:rPr>
        <w:t xml:space="preserve"> </w:t>
      </w:r>
    </w:p>
    <w:p w:rsidR="009A0F2F" w:rsidRPr="0076746E" w:rsidRDefault="009A0F2F" w:rsidP="0051315A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</w:p>
    <w:p w:rsidR="00C50F39" w:rsidRPr="0076746E" w:rsidRDefault="00D13415" w:rsidP="00C50C99">
      <w:pPr>
        <w:pStyle w:val="11"/>
        <w:ind w:left="71"/>
        <w:rPr>
          <w:rFonts w:cs="B Zar"/>
          <w:sz w:val="28"/>
        </w:rPr>
      </w:pPr>
      <w:bookmarkStart w:id="3" w:name="_Toc302902606"/>
      <w:bookmarkStart w:id="4" w:name="_Toc302902646"/>
      <w:r w:rsidRPr="0076746E">
        <w:rPr>
          <w:rFonts w:cs="B Zar" w:hint="cs"/>
          <w:sz w:val="28"/>
          <w:rtl/>
        </w:rPr>
        <w:t xml:space="preserve">محدوده طرح و </w:t>
      </w:r>
      <w:r w:rsidR="00C50F39" w:rsidRPr="0076746E">
        <w:rPr>
          <w:rFonts w:cs="B Zar" w:hint="cs"/>
          <w:sz w:val="28"/>
          <w:rtl/>
        </w:rPr>
        <w:t>رئوس شرح خدمات</w:t>
      </w:r>
      <w:bookmarkEnd w:id="3"/>
      <w:bookmarkEnd w:id="4"/>
      <w:r w:rsidR="00C50F39" w:rsidRPr="0076746E">
        <w:rPr>
          <w:rFonts w:cs="B Zar" w:hint="cs"/>
          <w:sz w:val="28"/>
          <w:rtl/>
        </w:rPr>
        <w:t xml:space="preserve"> </w:t>
      </w:r>
      <w:r w:rsidR="000C1F0F" w:rsidRPr="0076746E">
        <w:rPr>
          <w:rFonts w:cs="B Zar" w:hint="cs"/>
          <w:sz w:val="28"/>
          <w:rtl/>
        </w:rPr>
        <w:t>مورد انتظار</w:t>
      </w:r>
      <w:r w:rsidR="00B96782" w:rsidRPr="0076746E">
        <w:rPr>
          <w:rFonts w:cs="B Zar" w:hint="cs"/>
          <w:sz w:val="28"/>
          <w:rtl/>
        </w:rPr>
        <w:t xml:space="preserve"> </w:t>
      </w:r>
    </w:p>
    <w:p w:rsidR="00D646D6" w:rsidRPr="0076746E" w:rsidRDefault="00D646D6" w:rsidP="00D646D6">
      <w:pPr>
        <w:pStyle w:val="11"/>
        <w:numPr>
          <w:ilvl w:val="0"/>
          <w:numId w:val="0"/>
        </w:numPr>
        <w:ind w:left="71" w:hanging="90"/>
        <w:rPr>
          <w:rFonts w:cs="B Zar"/>
          <w:color w:val="C00000"/>
          <w:sz w:val="28"/>
          <w:rtl/>
        </w:rPr>
      </w:pPr>
      <w:r w:rsidRPr="0076746E">
        <w:rPr>
          <w:rFonts w:cs="B Zar" w:hint="cs"/>
          <w:color w:val="C00000"/>
          <w:sz w:val="28"/>
          <w:rtl/>
        </w:rPr>
        <w:t>محدودیت</w:t>
      </w:r>
      <w:r w:rsidRPr="0076746E">
        <w:rPr>
          <w:rFonts w:cs="B Zar"/>
          <w:color w:val="C00000"/>
          <w:sz w:val="28"/>
          <w:rtl/>
        </w:rPr>
        <w:softHyphen/>
      </w:r>
      <w:r w:rsidRPr="0076746E">
        <w:rPr>
          <w:rFonts w:cs="B Zar" w:hint="cs"/>
          <w:color w:val="C00000"/>
          <w:sz w:val="28"/>
          <w:rtl/>
        </w:rPr>
        <w:t>های زمانی کلی مرتبط با اجرای طرح در این قسمت ذکر می</w:t>
      </w:r>
      <w:r w:rsidRPr="0076746E">
        <w:rPr>
          <w:rFonts w:cs="B Zar" w:hint="cs"/>
          <w:color w:val="C00000"/>
          <w:sz w:val="28"/>
          <w:rtl/>
        </w:rPr>
        <w:softHyphen/>
        <w:t>شود. با توجه به اینکه مجری موظف به ارائه برنامه زمانبندی دقیق همراه با گانت چارت می</w:t>
      </w:r>
      <w:r w:rsidRPr="0076746E">
        <w:rPr>
          <w:rFonts w:cs="B Zar" w:hint="cs"/>
          <w:color w:val="C00000"/>
          <w:sz w:val="28"/>
          <w:rtl/>
        </w:rPr>
        <w:softHyphen/>
        <w:t xml:space="preserve">باشد لذا ارائه جزئیات زمانبندی توسط تهیه کننده </w:t>
      </w:r>
      <w:r w:rsidRPr="0076746E">
        <w:rPr>
          <w:rFonts w:cs="B Zar"/>
          <w:color w:val="C00000"/>
          <w:szCs w:val="24"/>
        </w:rPr>
        <w:t>RFP</w:t>
      </w:r>
      <w:r w:rsidRPr="0076746E">
        <w:rPr>
          <w:rFonts w:cs="B Zar" w:hint="cs"/>
          <w:color w:val="C00000"/>
          <w:sz w:val="28"/>
          <w:rtl/>
        </w:rPr>
        <w:t xml:space="preserve"> الزامی نیست.</w:t>
      </w:r>
    </w:p>
    <w:p w:rsidR="00DA06E6" w:rsidRPr="0076746E" w:rsidRDefault="00DA06E6" w:rsidP="00EC7A7F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</w:p>
    <w:p w:rsidR="00977FDE" w:rsidRPr="0076746E" w:rsidRDefault="00841958" w:rsidP="0092518C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 xml:space="preserve">این طرح نبایستی بیش از </w:t>
      </w:r>
      <w:r w:rsidR="0092518C" w:rsidRPr="0076746E">
        <w:rPr>
          <w:rFonts w:cs="B Zar" w:hint="cs"/>
          <w:sz w:val="28"/>
          <w:rtl/>
        </w:rPr>
        <w:t>5/3</w:t>
      </w:r>
      <w:r w:rsidRPr="0076746E">
        <w:rPr>
          <w:rFonts w:cs="B Zar" w:hint="cs"/>
          <w:sz w:val="28"/>
          <w:rtl/>
        </w:rPr>
        <w:t xml:space="preserve"> سال طول بکشد و مراحل زیر باید در آن گنجانده شده باشد:</w:t>
      </w:r>
    </w:p>
    <w:p w:rsidR="00977FDE" w:rsidRPr="0076746E" w:rsidRDefault="00977FDE" w:rsidP="00EC7A7F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</w:p>
    <w:p w:rsidR="00977FDE" w:rsidRPr="0076746E" w:rsidRDefault="00977FDE" w:rsidP="00977FDE">
      <w:pPr>
        <w:pStyle w:val="11"/>
        <w:numPr>
          <w:ilvl w:val="0"/>
          <w:numId w:val="35"/>
        </w:numPr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t xml:space="preserve">طراحی </w:t>
      </w:r>
    </w:p>
    <w:p w:rsidR="00977FDE" w:rsidRPr="0076746E" w:rsidRDefault="00977FDE" w:rsidP="00977FDE">
      <w:pPr>
        <w:pStyle w:val="11"/>
        <w:numPr>
          <w:ilvl w:val="0"/>
          <w:numId w:val="35"/>
        </w:numPr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t>تولید آزمایشگاهی</w:t>
      </w:r>
    </w:p>
    <w:p w:rsidR="00977FDE" w:rsidRPr="0076746E" w:rsidRDefault="00AD0A41" w:rsidP="00977FDE">
      <w:pPr>
        <w:pStyle w:val="11"/>
        <w:numPr>
          <w:ilvl w:val="0"/>
          <w:numId w:val="35"/>
        </w:numPr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lastRenderedPageBreak/>
        <w:t xml:space="preserve">انجام تستهای </w:t>
      </w:r>
      <w:r w:rsidRPr="0076746E">
        <w:rPr>
          <w:rFonts w:cs="B Zar"/>
          <w:sz w:val="28"/>
        </w:rPr>
        <w:t xml:space="preserve">Safety </w:t>
      </w:r>
      <w:r w:rsidRPr="0076746E">
        <w:rPr>
          <w:rFonts w:cs="B Zar" w:hint="cs"/>
          <w:sz w:val="28"/>
          <w:rtl/>
        </w:rPr>
        <w:t xml:space="preserve"> یا بی خطری و سلامت محصول</w:t>
      </w:r>
    </w:p>
    <w:p w:rsidR="0042059D" w:rsidRPr="0076746E" w:rsidRDefault="00977FDE" w:rsidP="00AD0A41">
      <w:pPr>
        <w:pStyle w:val="11"/>
        <w:numPr>
          <w:ilvl w:val="0"/>
          <w:numId w:val="35"/>
        </w:numPr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t xml:space="preserve">بررسی تستهای </w:t>
      </w:r>
      <w:r w:rsidRPr="0076746E">
        <w:rPr>
          <w:rFonts w:cs="B Zar"/>
          <w:sz w:val="28"/>
        </w:rPr>
        <w:t>Efficacy</w:t>
      </w:r>
      <w:r w:rsidR="0042059D" w:rsidRPr="0076746E">
        <w:rPr>
          <w:rFonts w:cs="B Zar" w:hint="cs"/>
          <w:sz w:val="28"/>
          <w:rtl/>
        </w:rPr>
        <w:t xml:space="preserve"> </w:t>
      </w:r>
      <w:r w:rsidRPr="0076746E">
        <w:rPr>
          <w:rFonts w:cs="B Zar" w:hint="cs"/>
          <w:sz w:val="28"/>
          <w:rtl/>
        </w:rPr>
        <w:t>یا بررسی کارایی</w:t>
      </w:r>
      <w:r w:rsidR="00AD0A41" w:rsidRPr="0076746E">
        <w:rPr>
          <w:rFonts w:cs="B Zar" w:hint="cs"/>
          <w:sz w:val="28"/>
          <w:rtl/>
        </w:rPr>
        <w:t xml:space="preserve"> و تعیین فرمولاسیون نهایی</w:t>
      </w:r>
    </w:p>
    <w:p w:rsidR="00DF77D1" w:rsidRPr="0076746E" w:rsidRDefault="00D45985" w:rsidP="00AD0A41">
      <w:pPr>
        <w:pStyle w:val="11"/>
        <w:numPr>
          <w:ilvl w:val="0"/>
          <w:numId w:val="35"/>
        </w:numPr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t>مطالعات بالینی بر اساس الگوهای سازمان دامپزشکی</w:t>
      </w:r>
    </w:p>
    <w:p w:rsidR="00977FDE" w:rsidRPr="0076746E" w:rsidRDefault="00F05E91" w:rsidP="00977FDE">
      <w:pPr>
        <w:pStyle w:val="11"/>
        <w:numPr>
          <w:ilvl w:val="0"/>
          <w:numId w:val="35"/>
        </w:numPr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t xml:space="preserve">بررسی </w:t>
      </w:r>
      <w:r w:rsidR="00AD0A41" w:rsidRPr="0076746E">
        <w:rPr>
          <w:rFonts w:cs="B Zar" w:hint="cs"/>
          <w:sz w:val="28"/>
          <w:rtl/>
        </w:rPr>
        <w:t>پایداری محصول</w:t>
      </w:r>
    </w:p>
    <w:p w:rsidR="00AD0A41" w:rsidRPr="0076746E" w:rsidRDefault="00AD0A41" w:rsidP="003D2A21">
      <w:pPr>
        <w:pStyle w:val="11"/>
        <w:numPr>
          <w:ilvl w:val="0"/>
          <w:numId w:val="0"/>
        </w:numPr>
        <w:ind w:left="2628" w:hanging="360"/>
        <w:rPr>
          <w:rFonts w:cs="B Zar"/>
          <w:sz w:val="28"/>
          <w:rtl/>
        </w:rPr>
      </w:pPr>
    </w:p>
    <w:p w:rsidR="00977FDE" w:rsidRPr="0076746E" w:rsidRDefault="00977FDE" w:rsidP="00EC7A7F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</w:p>
    <w:p w:rsidR="00540173" w:rsidRPr="0076746E" w:rsidRDefault="00540173" w:rsidP="00540173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t>مدت زمان اجرای طرح و محدودیت</w:t>
      </w:r>
      <w:r w:rsidRPr="0076746E">
        <w:rPr>
          <w:rFonts w:cs="B Zar" w:hint="cs"/>
          <w:sz w:val="28"/>
          <w:rtl/>
        </w:rPr>
        <w:softHyphen/>
        <w:t>های زمانی کلی(در صورت وجود)</w:t>
      </w:r>
    </w:p>
    <w:p w:rsidR="00D646D6" w:rsidRPr="0076746E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  <w:r w:rsidRPr="0076746E">
        <w:rPr>
          <w:rFonts w:cs="B Zar" w:hint="cs"/>
          <w:color w:val="C00000"/>
          <w:rtl/>
        </w:rPr>
        <w:t>خلاصه</w:t>
      </w:r>
      <w:r w:rsidRPr="0076746E">
        <w:rPr>
          <w:rFonts w:cs="B Zar" w:hint="cs"/>
          <w:color w:val="C00000"/>
          <w:rtl/>
        </w:rPr>
        <w:softHyphen/>
        <w:t>ای از فعالیت</w:t>
      </w:r>
      <w:r w:rsidRPr="0076746E">
        <w:rPr>
          <w:rFonts w:cs="B Zar" w:hint="cs"/>
          <w:color w:val="C00000"/>
          <w:rtl/>
        </w:rPr>
        <w:softHyphen/>
        <w:t>های مورد نیاز و تنها فعالیت</w:t>
      </w:r>
      <w:r w:rsidRPr="0076746E">
        <w:rPr>
          <w:rFonts w:cs="B Zar" w:hint="cs"/>
          <w:color w:val="C00000"/>
          <w:rtl/>
        </w:rPr>
        <w:softHyphen/>
        <w:t>های مورد نیاز که برای تکمیل طرح ضروری می</w:t>
      </w:r>
      <w:r w:rsidRPr="0076746E">
        <w:rPr>
          <w:rFonts w:cs="B Zar" w:hint="cs"/>
          <w:color w:val="C00000"/>
          <w:rtl/>
        </w:rPr>
        <w:softHyphen/>
        <w:t>باشند باید در این بخش آورده شود تا محدوده دقیق طرح برای پیشنهاد دهندگان روشن باشد.</w:t>
      </w:r>
    </w:p>
    <w:p w:rsidR="00540173" w:rsidRPr="0076746E" w:rsidRDefault="00A871A5" w:rsidP="00D45985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 xml:space="preserve">مدت زمان این طرح </w:t>
      </w:r>
      <w:r w:rsidR="00977FDE" w:rsidRPr="0076746E">
        <w:rPr>
          <w:rFonts w:cs="B Zar" w:hint="cs"/>
          <w:sz w:val="28"/>
          <w:rtl/>
        </w:rPr>
        <w:t xml:space="preserve">دو </w:t>
      </w:r>
      <w:r w:rsidR="00AD0A41" w:rsidRPr="0076746E">
        <w:rPr>
          <w:rFonts w:cs="B Zar" w:hint="cs"/>
          <w:sz w:val="28"/>
          <w:rtl/>
        </w:rPr>
        <w:t xml:space="preserve">تا </w:t>
      </w:r>
      <w:r w:rsidR="00841958" w:rsidRPr="0076746E">
        <w:rPr>
          <w:rFonts w:cs="B Zar" w:hint="cs"/>
          <w:sz w:val="28"/>
          <w:rtl/>
        </w:rPr>
        <w:t>سه</w:t>
      </w:r>
      <w:r w:rsidR="00AD0A41" w:rsidRPr="0076746E">
        <w:rPr>
          <w:rFonts w:cs="B Zar" w:hint="cs"/>
          <w:sz w:val="28"/>
          <w:rtl/>
        </w:rPr>
        <w:t xml:space="preserve"> </w:t>
      </w:r>
      <w:r w:rsidR="00977FDE" w:rsidRPr="0076746E">
        <w:rPr>
          <w:rFonts w:cs="B Zar" w:hint="cs"/>
          <w:sz w:val="28"/>
          <w:rtl/>
        </w:rPr>
        <w:t>سال</w:t>
      </w:r>
      <w:r w:rsidRPr="0076746E">
        <w:rPr>
          <w:rFonts w:cs="B Zar" w:hint="cs"/>
          <w:sz w:val="28"/>
          <w:rtl/>
        </w:rPr>
        <w:t xml:space="preserve"> میباشد. واکسنهای معرفی شده توسط محققین محترم  دراین طرح میبایست از توجیه اقتصادی و اولویت کشوری </w:t>
      </w:r>
      <w:r w:rsidR="00D45985" w:rsidRPr="0076746E">
        <w:rPr>
          <w:rFonts w:cs="B Zar" w:hint="cs"/>
          <w:sz w:val="28"/>
          <w:rtl/>
        </w:rPr>
        <w:t xml:space="preserve">بخصوص سازمان دامپزشکی </w:t>
      </w:r>
      <w:r w:rsidRPr="0076746E">
        <w:rPr>
          <w:rFonts w:cs="B Zar" w:hint="cs"/>
          <w:sz w:val="28"/>
          <w:rtl/>
        </w:rPr>
        <w:t xml:space="preserve">برخوردار بوده و قابلیت رقابت در بازار را داشته باشند. لذا در طرح پیشنهادی میبایست : توجیه کامل اقتصادی ، مدت زمان رسیدن به محصول، پروسه های فنی، کنترل کیفی و غیرو </w:t>
      </w:r>
      <w:r w:rsidR="00D45985" w:rsidRPr="0076746E">
        <w:rPr>
          <w:rFonts w:cs="B Zar" w:hint="cs"/>
          <w:sz w:val="28"/>
          <w:rtl/>
        </w:rPr>
        <w:t>قرار گرفته باشد</w:t>
      </w:r>
      <w:r w:rsidRPr="0076746E">
        <w:rPr>
          <w:rFonts w:cs="B Zar" w:hint="cs"/>
          <w:sz w:val="28"/>
          <w:rtl/>
        </w:rPr>
        <w:t xml:space="preserve">. </w:t>
      </w:r>
    </w:p>
    <w:p w:rsidR="00977FDE" w:rsidRPr="0076746E" w:rsidRDefault="00977FDE" w:rsidP="00EC7A7F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</w:p>
    <w:p w:rsidR="00D97BE1" w:rsidRPr="0076746E" w:rsidRDefault="00F26770" w:rsidP="00F26770">
      <w:pPr>
        <w:pStyle w:val="11"/>
        <w:tabs>
          <w:tab w:val="right" w:pos="161"/>
        </w:tabs>
        <w:ind w:left="71"/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t xml:space="preserve">محصولات، </w:t>
      </w:r>
      <w:r w:rsidR="00D97BE1" w:rsidRPr="0076746E">
        <w:rPr>
          <w:rFonts w:cs="B Zar" w:hint="cs"/>
          <w:sz w:val="28"/>
          <w:rtl/>
        </w:rPr>
        <w:t>مستندات قابل تحویل و محدوده طرح</w:t>
      </w:r>
    </w:p>
    <w:p w:rsidR="00D646D6" w:rsidRPr="0076746E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  <w:r w:rsidRPr="0076746E">
        <w:rPr>
          <w:rFonts w:cs="B Zar" w:hint="cs"/>
          <w:color w:val="C00000"/>
          <w:rtl/>
        </w:rPr>
        <w:t>مجموعه محصولات، گزارشات و خروجی</w:t>
      </w:r>
      <w:r w:rsidRPr="0076746E">
        <w:rPr>
          <w:rFonts w:cs="B Zar" w:hint="cs"/>
          <w:color w:val="C00000"/>
          <w:rtl/>
        </w:rPr>
        <w:softHyphen/>
        <w:t>های ملموسی که به موجب اجرای طرح تولید می</w:t>
      </w:r>
      <w:r w:rsidRPr="0076746E">
        <w:rPr>
          <w:rFonts w:cs="B Zar" w:hint="cs"/>
          <w:color w:val="C00000"/>
          <w:rtl/>
        </w:rPr>
        <w:softHyphen/>
        <w:t>شود و در اختیار ستاد قرار می</w:t>
      </w:r>
      <w:r w:rsidRPr="0076746E">
        <w:rPr>
          <w:rFonts w:cs="B Zar" w:hint="cs"/>
          <w:color w:val="C00000"/>
          <w:rtl/>
        </w:rPr>
        <w:softHyphen/>
        <w:t>گیرد در این بخش به طور کامل تشریح شود.</w:t>
      </w:r>
    </w:p>
    <w:p w:rsidR="00977FDE" w:rsidRPr="0076746E" w:rsidRDefault="00977FDE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</w:p>
    <w:p w:rsidR="00FF676E" w:rsidRPr="0076746E" w:rsidRDefault="00FF676E" w:rsidP="00FF676E">
      <w:pPr>
        <w:pStyle w:val="11"/>
        <w:numPr>
          <w:ilvl w:val="0"/>
          <w:numId w:val="0"/>
        </w:numPr>
        <w:ind w:left="-1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 xml:space="preserve">پرونده فنی تولید به همراه دستورالعملها بر اساس الگوهای سازمان دامپزشکی </w:t>
      </w:r>
    </w:p>
    <w:p w:rsidR="00FF676E" w:rsidRPr="0076746E" w:rsidRDefault="00FF676E" w:rsidP="003D2FDB">
      <w:pPr>
        <w:pStyle w:val="11"/>
        <w:numPr>
          <w:ilvl w:val="0"/>
          <w:numId w:val="0"/>
        </w:numPr>
        <w:ind w:left="-1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lastRenderedPageBreak/>
        <w:t>محصول</w:t>
      </w:r>
      <w:r w:rsidRPr="0076746E">
        <w:rPr>
          <w:rFonts w:cs="B Zar"/>
          <w:sz w:val="28"/>
        </w:rPr>
        <w:t xml:space="preserve"> </w:t>
      </w:r>
      <w:r w:rsidRPr="0076746E">
        <w:rPr>
          <w:rFonts w:cs="B Zar" w:hint="cs"/>
          <w:sz w:val="28"/>
          <w:rtl/>
        </w:rPr>
        <w:t xml:space="preserve">نهایی در </w:t>
      </w:r>
      <w:r w:rsidR="003D2FDB" w:rsidRPr="0076746E">
        <w:rPr>
          <w:rFonts w:cs="B Zar" w:hint="cs"/>
          <w:sz w:val="28"/>
          <w:rtl/>
        </w:rPr>
        <w:t>یک تا دو</w:t>
      </w:r>
      <w:r w:rsidRPr="0076746E">
        <w:rPr>
          <w:rFonts w:cs="B Zar" w:hint="cs"/>
          <w:sz w:val="28"/>
          <w:rtl/>
        </w:rPr>
        <w:t xml:space="preserve"> سری ساخت ( لات)  و از هر لات سه نمونه جهت عرضه به سازمان دامپزشکی و انجام آزمایشات </w:t>
      </w:r>
      <w:r w:rsidR="00F83B68" w:rsidRPr="0076746E">
        <w:rPr>
          <w:rFonts w:cs="B Zar" w:hint="cs"/>
          <w:sz w:val="28"/>
          <w:rtl/>
        </w:rPr>
        <w:t xml:space="preserve">و تاییدیه های </w:t>
      </w:r>
      <w:r w:rsidRPr="0076746E">
        <w:rPr>
          <w:rFonts w:cs="B Zar" w:hint="cs"/>
          <w:sz w:val="28"/>
          <w:rtl/>
        </w:rPr>
        <w:t>لازم در این مورد</w:t>
      </w:r>
      <w:r w:rsidR="00841958" w:rsidRPr="0076746E">
        <w:rPr>
          <w:rFonts w:cs="B Zar" w:hint="cs"/>
          <w:sz w:val="28"/>
          <w:rtl/>
        </w:rPr>
        <w:t xml:space="preserve"> میبایست نهایتا در اختیار ستاد قرار گیرد</w:t>
      </w:r>
      <w:r w:rsidRPr="0076746E">
        <w:rPr>
          <w:rFonts w:cs="B Zar" w:hint="cs"/>
          <w:sz w:val="28"/>
          <w:rtl/>
        </w:rPr>
        <w:t>.</w:t>
      </w:r>
    </w:p>
    <w:p w:rsidR="00977FDE" w:rsidRPr="0076746E" w:rsidRDefault="00977FDE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</w:p>
    <w:p w:rsidR="004B4E9D" w:rsidRPr="0076746E" w:rsidRDefault="004B4E9D" w:rsidP="004B4E9D">
      <w:pPr>
        <w:pStyle w:val="11"/>
        <w:tabs>
          <w:tab w:val="right" w:pos="161"/>
        </w:tabs>
        <w:ind w:left="71"/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t>استانداردهای مورد انتظار برای طرح(در صورت وجود)</w:t>
      </w:r>
    </w:p>
    <w:p w:rsidR="00D646D6" w:rsidRPr="0076746E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  <w:r w:rsidRPr="0076746E">
        <w:rPr>
          <w:rFonts w:cs="B Zar" w:hint="cs"/>
          <w:color w:val="C00000"/>
          <w:rtl/>
        </w:rPr>
        <w:t>در صورتیکه در اجرای طرح و یا تولید خروجی</w:t>
      </w:r>
      <w:r w:rsidRPr="0076746E">
        <w:rPr>
          <w:rFonts w:cs="B Zar" w:hint="cs"/>
          <w:color w:val="C00000"/>
          <w:rtl/>
        </w:rPr>
        <w:softHyphen/>
        <w:t xml:space="preserve">ها استاندارد ملی و یا بین المللی خاصی مورد نظر باشد باید در این قسمت به آن اشاره شود. </w:t>
      </w:r>
    </w:p>
    <w:p w:rsidR="00BE4A7B" w:rsidRPr="0076746E" w:rsidRDefault="00BE4A7B" w:rsidP="00977FDE">
      <w:pPr>
        <w:pStyle w:val="11"/>
        <w:numPr>
          <w:ilvl w:val="0"/>
          <w:numId w:val="0"/>
        </w:numPr>
        <w:ind w:left="720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 xml:space="preserve">رعایت حداقلهای </w:t>
      </w:r>
      <w:proofErr w:type="spellStart"/>
      <w:r w:rsidRPr="0076746E">
        <w:rPr>
          <w:rFonts w:cs="B Zar"/>
          <w:sz w:val="28"/>
        </w:rPr>
        <w:t>cGMP</w:t>
      </w:r>
      <w:proofErr w:type="spellEnd"/>
      <w:r w:rsidRPr="0076746E">
        <w:rPr>
          <w:rFonts w:cs="B Zar" w:hint="cs"/>
          <w:sz w:val="28"/>
          <w:rtl/>
        </w:rPr>
        <w:t xml:space="preserve"> در تولید</w:t>
      </w:r>
    </w:p>
    <w:p w:rsidR="00BE4A7B" w:rsidRPr="0076746E" w:rsidRDefault="00BE4A7B" w:rsidP="00977FDE">
      <w:pPr>
        <w:pStyle w:val="11"/>
        <w:numPr>
          <w:ilvl w:val="0"/>
          <w:numId w:val="0"/>
        </w:numPr>
        <w:ind w:left="720"/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t>رعایت قوانین ایمنی زیستی</w:t>
      </w:r>
    </w:p>
    <w:p w:rsidR="00073D0B" w:rsidRPr="0076746E" w:rsidRDefault="00073D0B" w:rsidP="00977FDE">
      <w:pPr>
        <w:pStyle w:val="11"/>
        <w:numPr>
          <w:ilvl w:val="0"/>
          <w:numId w:val="0"/>
        </w:numPr>
        <w:ind w:left="720"/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t xml:space="preserve">رعایت استانداردهای </w:t>
      </w:r>
      <w:r w:rsidRPr="0076746E">
        <w:rPr>
          <w:rFonts w:cs="B Zar"/>
          <w:sz w:val="28"/>
        </w:rPr>
        <w:t>OIE</w:t>
      </w:r>
    </w:p>
    <w:p w:rsidR="00073D0B" w:rsidRPr="0076746E" w:rsidRDefault="00073D0B" w:rsidP="00977FDE">
      <w:pPr>
        <w:pStyle w:val="11"/>
        <w:numPr>
          <w:ilvl w:val="0"/>
          <w:numId w:val="0"/>
        </w:numPr>
        <w:ind w:left="720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>رعایت الزامات سازمان دامپزشکی</w:t>
      </w:r>
    </w:p>
    <w:p w:rsidR="00977FDE" w:rsidRPr="0076746E" w:rsidRDefault="00977FDE" w:rsidP="00977FDE">
      <w:pPr>
        <w:pStyle w:val="11"/>
        <w:numPr>
          <w:ilvl w:val="0"/>
          <w:numId w:val="0"/>
        </w:numPr>
        <w:ind w:left="720"/>
        <w:rPr>
          <w:rFonts w:cs="B Zar"/>
          <w:sz w:val="28"/>
          <w:rtl/>
        </w:rPr>
      </w:pPr>
    </w:p>
    <w:p w:rsidR="004B4E9D" w:rsidRPr="0076746E" w:rsidRDefault="004B4E9D" w:rsidP="004B4E9D">
      <w:pPr>
        <w:pStyle w:val="11"/>
        <w:tabs>
          <w:tab w:val="right" w:pos="161"/>
        </w:tabs>
        <w:ind w:left="71"/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t>فرآیند تحویل طرح به ستاد</w:t>
      </w:r>
    </w:p>
    <w:p w:rsidR="00D646D6" w:rsidRPr="0076746E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rtl/>
        </w:rPr>
      </w:pPr>
      <w:r w:rsidRPr="0076746E">
        <w:rPr>
          <w:rFonts w:cs="B Zar" w:hint="cs"/>
          <w:color w:val="C00000"/>
          <w:rtl/>
        </w:rPr>
        <w:t>اگر در ارتباط با تحویل طرح به ستاد، فرآیند کنترل کیفیت و نظارت خاصی برای تایید دستاوردها لازم باشد باید در این قسمت تشریح شود</w:t>
      </w:r>
      <w:r w:rsidRPr="0076746E">
        <w:rPr>
          <w:rFonts w:cs="B Zar" w:hint="cs"/>
          <w:rtl/>
        </w:rPr>
        <w:t>.</w:t>
      </w:r>
    </w:p>
    <w:p w:rsidR="00977FDE" w:rsidRPr="0076746E" w:rsidRDefault="00977FDE" w:rsidP="00073D0B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>در پایان طرح پرونده فنی محصول</w:t>
      </w:r>
      <w:r w:rsidR="00073D0B" w:rsidRPr="0076746E">
        <w:rPr>
          <w:rFonts w:cs="B Zar" w:hint="cs"/>
          <w:sz w:val="28"/>
          <w:rtl/>
        </w:rPr>
        <w:t xml:space="preserve"> تهیه شده بر اساس الزامات سازمان دامپزشکی </w:t>
      </w:r>
      <w:r w:rsidRPr="0076746E">
        <w:rPr>
          <w:rFonts w:cs="B Zar" w:hint="cs"/>
          <w:sz w:val="28"/>
          <w:rtl/>
        </w:rPr>
        <w:t xml:space="preserve"> شامل مراحل تولید، فرمت نهایی ، نتایج پایداری، نتایج کارایی و سلامت محصول  به همراه نمونه های محصول جهت کارازمایی بالینی</w:t>
      </w:r>
      <w:r w:rsidR="00AD0A41" w:rsidRPr="0076746E">
        <w:rPr>
          <w:rFonts w:cs="B Zar" w:hint="cs"/>
          <w:sz w:val="28"/>
          <w:rtl/>
        </w:rPr>
        <w:t xml:space="preserve"> در تعداد خواسته شده </w:t>
      </w:r>
      <w:r w:rsidRPr="0076746E">
        <w:rPr>
          <w:rFonts w:cs="B Zar" w:hint="cs"/>
          <w:sz w:val="28"/>
          <w:rtl/>
        </w:rPr>
        <w:t xml:space="preserve"> به ستاد </w:t>
      </w:r>
      <w:r w:rsidR="00BE4A7B" w:rsidRPr="0076746E">
        <w:rPr>
          <w:rFonts w:cs="B Zar" w:hint="cs"/>
          <w:sz w:val="28"/>
          <w:rtl/>
        </w:rPr>
        <w:t xml:space="preserve">جهت </w:t>
      </w:r>
      <w:r w:rsidR="00073D0B" w:rsidRPr="0076746E">
        <w:rPr>
          <w:rFonts w:cs="B Zar" w:hint="cs"/>
          <w:sz w:val="28"/>
          <w:rtl/>
        </w:rPr>
        <w:t xml:space="preserve">ارائه به سازمان دامپزشکی تحویل </w:t>
      </w:r>
      <w:r w:rsidR="00AD0A41" w:rsidRPr="0076746E">
        <w:rPr>
          <w:rFonts w:cs="B Zar" w:hint="cs"/>
          <w:sz w:val="28"/>
          <w:rtl/>
        </w:rPr>
        <w:t>می</w:t>
      </w:r>
      <w:r w:rsidRPr="0076746E">
        <w:rPr>
          <w:rFonts w:cs="B Zar" w:hint="cs"/>
          <w:sz w:val="28"/>
          <w:rtl/>
        </w:rPr>
        <w:t>گردد.</w:t>
      </w:r>
      <w:r w:rsidR="00A871A5" w:rsidRPr="0076746E">
        <w:rPr>
          <w:rFonts w:cs="B Zar" w:hint="cs"/>
          <w:sz w:val="28"/>
          <w:rtl/>
        </w:rPr>
        <w:t xml:space="preserve"> بدیهی است که خاتمه یافتن طرح با تایید محصول از سوی سازمان دامپزشکی بعنوان متولی اجرایی کشور انجام خواهد گرفت.  </w:t>
      </w:r>
    </w:p>
    <w:p w:rsidR="004B4E9D" w:rsidRPr="0076746E" w:rsidRDefault="00977FDE" w:rsidP="00D97BE1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 xml:space="preserve"> </w:t>
      </w:r>
    </w:p>
    <w:p w:rsidR="001D492A" w:rsidRPr="0076746E" w:rsidRDefault="00325BBF" w:rsidP="00D97BE1">
      <w:pPr>
        <w:pStyle w:val="11"/>
        <w:tabs>
          <w:tab w:val="right" w:pos="161"/>
        </w:tabs>
        <w:ind w:left="71"/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t>ریسک</w:t>
      </w:r>
      <w:r w:rsidRPr="0076746E">
        <w:rPr>
          <w:rFonts w:cs="B Zar"/>
          <w:sz w:val="28"/>
          <w:rtl/>
        </w:rPr>
        <w:softHyphen/>
      </w:r>
      <w:r w:rsidRPr="0076746E">
        <w:rPr>
          <w:rFonts w:cs="B Zar" w:hint="cs"/>
          <w:sz w:val="28"/>
          <w:rtl/>
        </w:rPr>
        <w:t xml:space="preserve">ها و </w:t>
      </w:r>
      <w:r w:rsidR="003355FF" w:rsidRPr="0076746E">
        <w:rPr>
          <w:rFonts w:cs="B Zar" w:hint="cs"/>
          <w:sz w:val="28"/>
          <w:rtl/>
        </w:rPr>
        <w:t>محدودیت</w:t>
      </w:r>
      <w:r w:rsidR="003355FF" w:rsidRPr="0076746E">
        <w:rPr>
          <w:rFonts w:cs="B Zar"/>
          <w:sz w:val="28"/>
          <w:rtl/>
        </w:rPr>
        <w:softHyphen/>
      </w:r>
      <w:r w:rsidR="003355FF" w:rsidRPr="0076746E">
        <w:rPr>
          <w:rFonts w:cs="B Zar" w:hint="cs"/>
          <w:sz w:val="28"/>
          <w:rtl/>
        </w:rPr>
        <w:t>های</w:t>
      </w:r>
      <w:r w:rsidRPr="0076746E">
        <w:rPr>
          <w:rFonts w:cs="B Zar" w:hint="cs"/>
          <w:sz w:val="28"/>
          <w:rtl/>
        </w:rPr>
        <w:t xml:space="preserve"> احتمالی</w:t>
      </w:r>
      <w:r w:rsidR="008F2412" w:rsidRPr="0076746E">
        <w:rPr>
          <w:rFonts w:cs="B Zar" w:hint="cs"/>
          <w:sz w:val="28"/>
          <w:rtl/>
        </w:rPr>
        <w:t xml:space="preserve"> اجرای</w:t>
      </w:r>
      <w:r w:rsidR="003355FF" w:rsidRPr="0076746E">
        <w:rPr>
          <w:rFonts w:cs="B Zar" w:hint="cs"/>
          <w:sz w:val="28"/>
          <w:rtl/>
        </w:rPr>
        <w:t xml:space="preserve"> طرح</w:t>
      </w:r>
    </w:p>
    <w:p w:rsidR="000C426B" w:rsidRPr="0076746E" w:rsidRDefault="000F2A23" w:rsidP="00B43B40">
      <w:pPr>
        <w:pStyle w:val="11"/>
        <w:numPr>
          <w:ilvl w:val="0"/>
          <w:numId w:val="0"/>
        </w:numPr>
        <w:ind w:left="71"/>
        <w:rPr>
          <w:rFonts w:cs="B Zar"/>
          <w:color w:val="FF0000"/>
          <w:sz w:val="28"/>
          <w:rtl/>
        </w:rPr>
      </w:pPr>
      <w:r w:rsidRPr="0076746E">
        <w:rPr>
          <w:rFonts w:cs="B Zar" w:hint="cs"/>
          <w:color w:val="FF0000"/>
          <w:sz w:val="28"/>
          <w:rtl/>
        </w:rPr>
        <w:lastRenderedPageBreak/>
        <w:t>کلیه محدودیت</w:t>
      </w:r>
      <w:r w:rsidRPr="0076746E">
        <w:rPr>
          <w:rFonts w:cs="B Zar" w:hint="cs"/>
          <w:color w:val="FF0000"/>
          <w:sz w:val="28"/>
          <w:rtl/>
        </w:rPr>
        <w:softHyphen/>
        <w:t xml:space="preserve">های </w:t>
      </w:r>
      <w:r w:rsidR="007C3C5F" w:rsidRPr="0076746E">
        <w:rPr>
          <w:rFonts w:cs="B Zar" w:hint="cs"/>
          <w:color w:val="FF0000"/>
          <w:sz w:val="28"/>
          <w:rtl/>
        </w:rPr>
        <w:t>قا</w:t>
      </w:r>
      <w:r w:rsidR="00F26770" w:rsidRPr="0076746E">
        <w:rPr>
          <w:rFonts w:cs="B Zar" w:hint="cs"/>
          <w:color w:val="FF0000"/>
          <w:sz w:val="28"/>
          <w:rtl/>
        </w:rPr>
        <w:t>نونی، زیست محیطی، اجتماعی و</w:t>
      </w:r>
      <w:r w:rsidR="00325BBF" w:rsidRPr="0076746E">
        <w:rPr>
          <w:rFonts w:cs="B Zar" w:hint="cs"/>
          <w:color w:val="FF0000"/>
          <w:sz w:val="28"/>
          <w:rtl/>
        </w:rPr>
        <w:t xml:space="preserve"> همچنین برخی مشکلات احتمالی که ممکن است در طول مدت اجرای طرح مانع پیشرفت کار شود </w:t>
      </w:r>
      <w:r w:rsidR="007C3C5F" w:rsidRPr="0076746E">
        <w:rPr>
          <w:rFonts w:cs="B Zar" w:hint="cs"/>
          <w:color w:val="FF0000"/>
          <w:sz w:val="28"/>
          <w:rtl/>
        </w:rPr>
        <w:t>در این قسمت ذکر شود.</w:t>
      </w:r>
    </w:p>
    <w:p w:rsidR="00F75EF4" w:rsidRPr="0076746E" w:rsidRDefault="00F75EF4" w:rsidP="0092518C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>طرحهایی که  با همکاری شرکتهای دانش بنیان باشند در اولویت قرار دارند.  بخصوص مواردیکه  شرکتهای مذکور بتوانند در جهت ثبت و بازار یابی برای محصول ارائه شده،  فعالیت نمایند</w:t>
      </w:r>
      <w:r w:rsidR="0092518C" w:rsidRPr="0076746E">
        <w:rPr>
          <w:rFonts w:cs="B Zar" w:hint="cs"/>
          <w:sz w:val="28"/>
          <w:rtl/>
        </w:rPr>
        <w:t>.</w:t>
      </w:r>
      <w:r w:rsidRPr="0076746E">
        <w:rPr>
          <w:rFonts w:cs="B Zar" w:hint="cs"/>
          <w:sz w:val="28"/>
          <w:rtl/>
        </w:rPr>
        <w:t xml:space="preserve"> محصول عرصه شده میبایست بر اساس الزامات قانونی و استاندارد بخصوص قوانین ایمنی زیستی و الزامات لازم سازمان دامپزشکی ساخته و ارائه شود . همچنین لازم بذکرست که  موضوع تکراری و یا برگرفته از کار انجام شده توسط افراد دیگر نبایستی باشد.</w:t>
      </w:r>
      <w:r w:rsidR="00841958" w:rsidRPr="0076746E">
        <w:rPr>
          <w:rFonts w:cs="B Zar" w:hint="cs"/>
          <w:sz w:val="28"/>
          <w:rtl/>
        </w:rPr>
        <w:t xml:space="preserve"> اولویت با پروپوزالهای جامع و زودتر دریافت شده توسط ستاد میباشد. </w:t>
      </w:r>
    </w:p>
    <w:p w:rsidR="00841958" w:rsidRPr="0076746E" w:rsidRDefault="00841958" w:rsidP="00373461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 xml:space="preserve">   هرگونه محدودیت ناشی از حوادث پیش بینی نشده باید سریعا به ستاد </w:t>
      </w:r>
      <w:r w:rsidR="00122229" w:rsidRPr="0076746E">
        <w:rPr>
          <w:rFonts w:cs="B Zar" w:hint="cs"/>
          <w:sz w:val="28"/>
          <w:rtl/>
        </w:rPr>
        <w:t xml:space="preserve">جهت بررسی </w:t>
      </w:r>
      <w:r w:rsidRPr="0076746E">
        <w:rPr>
          <w:rFonts w:cs="B Zar" w:hint="cs"/>
          <w:sz w:val="28"/>
          <w:rtl/>
        </w:rPr>
        <w:t>اطلاع داده شود.</w:t>
      </w:r>
    </w:p>
    <w:p w:rsidR="00373461" w:rsidRPr="0076746E" w:rsidRDefault="00373461" w:rsidP="00373461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</w:p>
    <w:p w:rsidR="00794466" w:rsidRPr="0076746E" w:rsidRDefault="00794466" w:rsidP="00794466">
      <w:pPr>
        <w:pStyle w:val="11"/>
        <w:tabs>
          <w:tab w:val="right" w:pos="161"/>
        </w:tabs>
        <w:ind w:left="71"/>
        <w:rPr>
          <w:rFonts w:cs="B Zar"/>
          <w:sz w:val="28"/>
        </w:rPr>
      </w:pPr>
      <w:bookmarkStart w:id="5" w:name="_Toc302902609"/>
      <w:bookmarkStart w:id="6" w:name="_Toc302902649"/>
      <w:r w:rsidRPr="0076746E">
        <w:rPr>
          <w:rFonts w:cs="B Zar" w:hint="cs"/>
          <w:sz w:val="28"/>
          <w:rtl/>
        </w:rPr>
        <w:t>حداقل تخصص‌ها و تجربیات مورد انتظار</w:t>
      </w:r>
      <w:bookmarkEnd w:id="5"/>
      <w:bookmarkEnd w:id="6"/>
      <w:r w:rsidRPr="0076746E">
        <w:rPr>
          <w:rFonts w:cs="B Zar" w:hint="cs"/>
          <w:sz w:val="28"/>
          <w:rtl/>
        </w:rPr>
        <w:t xml:space="preserve"> تیم پیشنهاد</w:t>
      </w:r>
      <w:r w:rsidRPr="0076746E">
        <w:rPr>
          <w:rFonts w:cs="B Zar"/>
          <w:sz w:val="28"/>
          <w:rtl/>
        </w:rPr>
        <w:softHyphen/>
      </w:r>
      <w:r w:rsidRPr="0076746E">
        <w:rPr>
          <w:rFonts w:cs="B Zar" w:hint="cs"/>
          <w:sz w:val="28"/>
          <w:rtl/>
        </w:rPr>
        <w:t>دهنده</w:t>
      </w:r>
    </w:p>
    <w:p w:rsidR="00794466" w:rsidRPr="0076746E" w:rsidRDefault="008C20B0" w:rsidP="008C20B0">
      <w:pPr>
        <w:pStyle w:val="11"/>
        <w:numPr>
          <w:ilvl w:val="0"/>
          <w:numId w:val="0"/>
        </w:numPr>
        <w:ind w:left="360" w:hanging="360"/>
        <w:rPr>
          <w:rFonts w:cs="B Zar"/>
          <w:color w:val="FF0000"/>
          <w:sz w:val="28"/>
          <w:rtl/>
        </w:rPr>
      </w:pPr>
      <w:r w:rsidRPr="0076746E">
        <w:rPr>
          <w:rFonts w:cs="B Zar" w:hint="cs"/>
          <w:color w:val="FF0000"/>
          <w:sz w:val="28"/>
          <w:rtl/>
        </w:rPr>
        <w:t>در صورتیکه طرح مورد نظر نیازمند تخصص خاصی باشد باید در این قسمت ذکرشود.</w:t>
      </w:r>
    </w:p>
    <w:p w:rsidR="00D646D6" w:rsidRPr="0076746E" w:rsidRDefault="007D2C9F" w:rsidP="007D2C9F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t xml:space="preserve">متخصصین بیوشیمی،  ایمونولوژی، سلولی مولکولی، بیوتکنولوژی </w:t>
      </w:r>
      <w:r w:rsidR="00AD0A41" w:rsidRPr="0076746E">
        <w:rPr>
          <w:rFonts w:cs="B Zar" w:hint="cs"/>
          <w:sz w:val="28"/>
          <w:rtl/>
        </w:rPr>
        <w:t>، میکروبیولوژی</w:t>
      </w:r>
      <w:r w:rsidR="00BE4A7B" w:rsidRPr="0076746E">
        <w:rPr>
          <w:rFonts w:cs="B Zar" w:hint="cs"/>
          <w:sz w:val="28"/>
          <w:rtl/>
        </w:rPr>
        <w:t xml:space="preserve"> و متخصصین با تجارب مشابه</w:t>
      </w:r>
      <w:r w:rsidR="00122229" w:rsidRPr="0076746E">
        <w:rPr>
          <w:rFonts w:cs="B Zar" w:hint="cs"/>
          <w:sz w:val="28"/>
          <w:rtl/>
        </w:rPr>
        <w:t xml:space="preserve"> مرتبط با تحقیق</w:t>
      </w:r>
      <w:r w:rsidR="0092518C" w:rsidRPr="0076746E">
        <w:rPr>
          <w:rFonts w:cs="B Zar" w:hint="cs"/>
          <w:sz w:val="28"/>
          <w:rtl/>
        </w:rPr>
        <w:t xml:space="preserve"> و در اولویت شرکتهای دارویی و واکسن ساز میباشند</w:t>
      </w:r>
    </w:p>
    <w:p w:rsidR="007D2C9F" w:rsidRPr="0076746E" w:rsidRDefault="007D2C9F" w:rsidP="007D2C9F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</w:rPr>
      </w:pPr>
    </w:p>
    <w:p w:rsidR="00A71444" w:rsidRPr="0076746E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t>چارچوب</w:t>
      </w:r>
      <w:r w:rsidR="00A71444" w:rsidRPr="0076746E">
        <w:rPr>
          <w:rFonts w:cs="B Zar" w:hint="cs"/>
          <w:sz w:val="28"/>
          <w:rtl/>
        </w:rPr>
        <w:t xml:space="preserve"> پروپوزال</w:t>
      </w:r>
    </w:p>
    <w:p w:rsidR="000C1F0F" w:rsidRPr="0076746E" w:rsidRDefault="008C20B0" w:rsidP="005921CF">
      <w:pPr>
        <w:pStyle w:val="11"/>
        <w:numPr>
          <w:ilvl w:val="0"/>
          <w:numId w:val="0"/>
        </w:numPr>
        <w:ind w:left="-19" w:firstLine="19"/>
        <w:rPr>
          <w:rFonts w:cs="B Zar"/>
          <w:color w:val="C00000"/>
          <w:sz w:val="28"/>
          <w:rtl/>
        </w:rPr>
      </w:pPr>
      <w:r w:rsidRPr="0076746E">
        <w:rPr>
          <w:rFonts w:cs="B Zar" w:hint="cs"/>
          <w:color w:val="C00000"/>
          <w:sz w:val="28"/>
          <w:rtl/>
        </w:rPr>
        <w:t xml:space="preserve">کلیه پیشنهادات باید در قالب چارچوب تعریف شده برای پروپوزال که </w:t>
      </w:r>
      <w:r w:rsidR="005921CF" w:rsidRPr="0076746E">
        <w:rPr>
          <w:rFonts w:cs="B Zar" w:hint="cs"/>
          <w:color w:val="C00000"/>
          <w:sz w:val="28"/>
          <w:rtl/>
        </w:rPr>
        <w:t>در پیوست موجود می</w:t>
      </w:r>
      <w:r w:rsidR="005921CF" w:rsidRPr="0076746E">
        <w:rPr>
          <w:rFonts w:cs="B Zar" w:hint="cs"/>
          <w:color w:val="C00000"/>
          <w:sz w:val="28"/>
          <w:rtl/>
        </w:rPr>
        <w:softHyphen/>
        <w:t>باشد</w:t>
      </w:r>
      <w:r w:rsidR="008253BE" w:rsidRPr="0076746E">
        <w:rPr>
          <w:rFonts w:cs="B Zar" w:hint="cs"/>
          <w:color w:val="C00000"/>
          <w:sz w:val="28"/>
          <w:rtl/>
        </w:rPr>
        <w:t xml:space="preserve"> تهیه و ارسال گردد.</w:t>
      </w:r>
    </w:p>
    <w:p w:rsidR="007D2C9F" w:rsidRPr="0076746E" w:rsidRDefault="007D2C9F" w:rsidP="007D2C9F">
      <w:pPr>
        <w:rPr>
          <w:rFonts w:cs="B Zar"/>
          <w:sz w:val="28"/>
          <w:rtl/>
        </w:rPr>
      </w:pPr>
      <w:r w:rsidRPr="0076746E">
        <w:rPr>
          <w:rFonts w:cs="B Zar" w:hint="cs"/>
          <w:sz w:val="28"/>
          <w:rtl/>
        </w:rPr>
        <w:t>برای نمونه پروپوزال اینجا را کلیک کنید.</w:t>
      </w:r>
    </w:p>
    <w:p w:rsidR="00373461" w:rsidRPr="0076746E" w:rsidRDefault="00373461" w:rsidP="00373461">
      <w:pPr>
        <w:pStyle w:val="11"/>
        <w:numPr>
          <w:ilvl w:val="0"/>
          <w:numId w:val="0"/>
        </w:numPr>
        <w:ind w:left="-19" w:firstLine="19"/>
        <w:rPr>
          <w:rFonts w:cs="B Zar"/>
          <w:color w:val="C00000"/>
          <w:sz w:val="28"/>
          <w:rtl/>
        </w:rPr>
      </w:pPr>
    </w:p>
    <w:p w:rsidR="00373461" w:rsidRPr="0076746E" w:rsidRDefault="00373461" w:rsidP="00373461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Zar"/>
          <w:sz w:val="28"/>
        </w:rPr>
      </w:pPr>
      <w:r w:rsidRPr="0076746E">
        <w:rPr>
          <w:rFonts w:cs="B Zar" w:hint="cs"/>
          <w:sz w:val="28"/>
          <w:rtl/>
        </w:rPr>
        <w:t>نحوه ارسال پروپوزال و اطلاعات تماس</w:t>
      </w:r>
    </w:p>
    <w:p w:rsidR="00373461" w:rsidRPr="0076746E" w:rsidRDefault="00373461" w:rsidP="00373461">
      <w:pPr>
        <w:pStyle w:val="11"/>
        <w:numPr>
          <w:ilvl w:val="0"/>
          <w:numId w:val="0"/>
        </w:numPr>
        <w:ind w:left="71"/>
        <w:rPr>
          <w:rFonts w:cs="B Zar"/>
          <w:color w:val="C00000"/>
          <w:sz w:val="28"/>
          <w:rtl/>
        </w:rPr>
      </w:pPr>
      <w:r w:rsidRPr="0076746E">
        <w:rPr>
          <w:rFonts w:cs="B Zar" w:hint="cs"/>
          <w:color w:val="C00000"/>
          <w:sz w:val="28"/>
          <w:rtl/>
        </w:rPr>
        <w:t>پروپزال</w:t>
      </w:r>
      <w:r w:rsidRPr="0076746E">
        <w:rPr>
          <w:rFonts w:cs="B Zar" w:hint="cs"/>
          <w:color w:val="C00000"/>
          <w:sz w:val="28"/>
          <w:rtl/>
        </w:rPr>
        <w:softHyphen/>
        <w:t>ها بعد از تهیه باید به ستاد توسعه زیست</w:t>
      </w:r>
      <w:r w:rsidRPr="0076746E">
        <w:rPr>
          <w:rFonts w:cs="B Zar"/>
          <w:color w:val="C00000"/>
          <w:sz w:val="28"/>
          <w:rtl/>
        </w:rPr>
        <w:softHyphen/>
      </w:r>
      <w:r w:rsidRPr="0076746E">
        <w:rPr>
          <w:rFonts w:cs="B Zar" w:hint="cs"/>
          <w:color w:val="C00000"/>
          <w:sz w:val="28"/>
          <w:rtl/>
        </w:rPr>
        <w:t>فناوری به آدرس ذیل ارسال شوند.</w:t>
      </w:r>
    </w:p>
    <w:p w:rsidR="00373461" w:rsidRPr="0076746E" w:rsidRDefault="00373461" w:rsidP="00E36A9C">
      <w:pPr>
        <w:pStyle w:val="11"/>
        <w:numPr>
          <w:ilvl w:val="0"/>
          <w:numId w:val="0"/>
        </w:numPr>
        <w:ind w:left="71"/>
        <w:rPr>
          <w:rFonts w:cs="B Zar"/>
          <w:color w:val="C00000"/>
          <w:sz w:val="28"/>
          <w:rtl/>
        </w:rPr>
      </w:pPr>
      <w:r w:rsidRPr="0076746E">
        <w:rPr>
          <w:rFonts w:cs="B Zar" w:hint="cs"/>
          <w:color w:val="C00000"/>
          <w:sz w:val="28"/>
          <w:rtl/>
        </w:rPr>
        <w:lastRenderedPageBreak/>
        <w:t>گروه/کارگروه</w:t>
      </w:r>
      <w:r w:rsidRPr="0076746E">
        <w:rPr>
          <w:rFonts w:ascii="bnassim" w:eastAsia="Times New Roman" w:hAnsi="bnassim" w:cs="B Zar" w:hint="cs"/>
          <w:color w:val="000000"/>
          <w:rtl/>
          <w:lang w:bidi="ar-SA"/>
        </w:rPr>
        <w:t>دامپزشکی</w:t>
      </w:r>
      <w:r w:rsidRPr="0076746E">
        <w:rPr>
          <w:rFonts w:cs="B Zar" w:hint="cs"/>
          <w:color w:val="C00000"/>
          <w:sz w:val="28"/>
          <w:rtl/>
        </w:rPr>
        <w:t xml:space="preserve"> </w:t>
      </w:r>
    </w:p>
    <w:p w:rsidR="00373461" w:rsidRPr="0076746E" w:rsidRDefault="00373461" w:rsidP="006C119F">
      <w:pPr>
        <w:pStyle w:val="11"/>
        <w:numPr>
          <w:ilvl w:val="0"/>
          <w:numId w:val="0"/>
        </w:numPr>
        <w:ind w:left="71"/>
        <w:rPr>
          <w:rFonts w:cs="B Zar"/>
          <w:color w:val="C00000"/>
          <w:sz w:val="28"/>
          <w:rtl/>
        </w:rPr>
      </w:pPr>
      <w:r w:rsidRPr="0076746E">
        <w:rPr>
          <w:rFonts w:cs="B Zar" w:hint="cs"/>
          <w:color w:val="C00000"/>
          <w:sz w:val="28"/>
          <w:rtl/>
        </w:rPr>
        <w:t>نام مسئول مربوطه:خانم/ آقای</w:t>
      </w:r>
      <w:r w:rsidR="00E36A9C" w:rsidRPr="0076746E">
        <w:rPr>
          <w:rFonts w:cs="B Zar"/>
          <w:color w:val="C00000"/>
          <w:sz w:val="28"/>
        </w:rPr>
        <w:t xml:space="preserve"> </w:t>
      </w:r>
      <w:r w:rsidRPr="0076746E">
        <w:rPr>
          <w:rFonts w:ascii="bnassim" w:eastAsia="Times New Roman" w:hAnsi="bnassim" w:cs="B Zar" w:hint="cs"/>
          <w:color w:val="000000"/>
          <w:rtl/>
          <w:lang w:bidi="ar-SA"/>
        </w:rPr>
        <w:t>د</w:t>
      </w:r>
      <w:r w:rsidR="006C119F" w:rsidRPr="0076746E">
        <w:rPr>
          <w:rFonts w:ascii="bnassim" w:eastAsia="Times New Roman" w:hAnsi="bnassim" w:cs="B Zar" w:hint="cs"/>
          <w:color w:val="000000"/>
          <w:rtl/>
        </w:rPr>
        <w:t>کتر بهمن عابدی کیاسری</w:t>
      </w:r>
    </w:p>
    <w:p w:rsidR="00373461" w:rsidRPr="0076746E" w:rsidRDefault="00373461" w:rsidP="00373461">
      <w:pPr>
        <w:spacing w:before="94" w:after="94" w:line="360" w:lineRule="atLeast"/>
        <w:rPr>
          <w:rFonts w:ascii="bnassim" w:eastAsia="Times New Roman" w:hAnsi="bnassim" w:cs="B Zar"/>
          <w:color w:val="000000"/>
          <w:sz w:val="18"/>
          <w:szCs w:val="18"/>
          <w:lang w:bidi="ar-SA"/>
        </w:rPr>
      </w:pPr>
      <w:r w:rsidRPr="0076746E">
        <w:rPr>
          <w:rFonts w:cs="B Zar" w:hint="cs"/>
          <w:color w:val="C00000"/>
          <w:sz w:val="28"/>
          <w:rtl/>
        </w:rPr>
        <w:t>آدرس:</w:t>
      </w:r>
      <w:r w:rsidRPr="0076746E">
        <w:rPr>
          <w:rFonts w:ascii="Arial" w:hAnsi="Arial" w:cs="B Zar"/>
          <w:color w:val="C00000"/>
          <w:shd w:val="clear" w:color="auto" w:fill="FFFFFF"/>
          <w:rtl/>
        </w:rPr>
        <w:t xml:space="preserve"> </w:t>
      </w:r>
      <w:r w:rsidRPr="0076746E">
        <w:rPr>
          <w:rFonts w:ascii="bnassim" w:eastAsia="Times New Roman" w:hAnsi="bnassim" w:cs="B Zar" w:hint="cs"/>
          <w:color w:val="000000"/>
          <w:rtl/>
          <w:lang w:bidi="ar-SA"/>
        </w:rPr>
        <w:t>آدرس: خیابان شیخ بهایی شمالی-میدان پیروزان- خیابان پیروزان- نبش کوچه زاهدی- پلاک 15- ستاد توسعه زیست فناوری</w:t>
      </w:r>
    </w:p>
    <w:p w:rsidR="00373461" w:rsidRPr="0076746E" w:rsidRDefault="00373461" w:rsidP="00373461">
      <w:pPr>
        <w:spacing w:before="94" w:after="94" w:line="360" w:lineRule="atLeast"/>
        <w:contextualSpacing w:val="0"/>
        <w:jc w:val="left"/>
        <w:rPr>
          <w:rFonts w:ascii="bnassim" w:eastAsia="Times New Roman" w:hAnsi="bnassim" w:cs="B Zar"/>
          <w:color w:val="000000"/>
          <w:sz w:val="18"/>
          <w:szCs w:val="18"/>
          <w:rtl/>
          <w:lang w:bidi="ar-SA"/>
        </w:rPr>
      </w:pPr>
      <w:r w:rsidRPr="0076746E">
        <w:rPr>
          <w:rFonts w:ascii="bnassim" w:eastAsia="Times New Roman" w:hAnsi="bnassim" w:cs="B Zar" w:hint="cs"/>
          <w:color w:val="000000"/>
          <w:rtl/>
          <w:lang w:bidi="ar-SA"/>
        </w:rPr>
        <w:t>نمابر:</w:t>
      </w:r>
    </w:p>
    <w:p w:rsidR="00373461" w:rsidRPr="0076746E" w:rsidRDefault="00373461" w:rsidP="00373461">
      <w:pPr>
        <w:spacing w:before="94" w:after="94" w:line="360" w:lineRule="atLeast"/>
        <w:contextualSpacing w:val="0"/>
        <w:jc w:val="left"/>
        <w:rPr>
          <w:rFonts w:ascii="bnassim" w:eastAsia="Times New Roman" w:hAnsi="bnassim" w:cs="B Zar"/>
          <w:color w:val="000000"/>
          <w:sz w:val="18"/>
          <w:szCs w:val="18"/>
          <w:rtl/>
          <w:lang w:bidi="ar-SA"/>
        </w:rPr>
      </w:pPr>
      <w:r w:rsidRPr="0076746E">
        <w:rPr>
          <w:rFonts w:ascii="bnassim" w:eastAsia="Times New Roman" w:hAnsi="bnassim" w:cs="B Zar" w:hint="cs"/>
          <w:color w:val="000000"/>
          <w:rtl/>
          <w:lang w:bidi="ar-SA"/>
        </w:rPr>
        <w:t>تلفن:88031198-88031186-88613604</w:t>
      </w:r>
    </w:p>
    <w:p w:rsidR="00373461" w:rsidRPr="0076746E" w:rsidRDefault="00373461" w:rsidP="00E36A9C">
      <w:pPr>
        <w:pStyle w:val="11"/>
        <w:numPr>
          <w:ilvl w:val="0"/>
          <w:numId w:val="0"/>
        </w:numPr>
        <w:rPr>
          <w:rFonts w:cs="B Zar"/>
          <w:color w:val="C00000"/>
          <w:sz w:val="28"/>
        </w:rPr>
      </w:pPr>
      <w:r w:rsidRPr="0076746E">
        <w:rPr>
          <w:rFonts w:cs="B Zar" w:hint="cs"/>
          <w:color w:val="C00000"/>
          <w:sz w:val="28"/>
          <w:rtl/>
        </w:rPr>
        <w:t>آدرس پست الکترونیک مسئول مربوطه:</w:t>
      </w:r>
      <w:r w:rsidR="00E36A9C" w:rsidRPr="0076746E">
        <w:rPr>
          <w:rFonts w:cs="B Zar" w:hint="cs"/>
          <w:color w:val="C00000"/>
          <w:sz w:val="28"/>
          <w:rtl/>
        </w:rPr>
        <w:t xml:space="preserve"> </w:t>
      </w:r>
      <w:r w:rsidR="00E36A9C" w:rsidRPr="0076746E">
        <w:rPr>
          <w:rFonts w:cs="B Zar"/>
          <w:color w:val="C00000"/>
          <w:sz w:val="28"/>
        </w:rPr>
        <w:t>babedik@yahoo.com</w:t>
      </w:r>
    </w:p>
    <w:p w:rsidR="00A9028F" w:rsidRPr="0076746E" w:rsidRDefault="00373461" w:rsidP="00E36A9C">
      <w:pPr>
        <w:pStyle w:val="11"/>
        <w:numPr>
          <w:ilvl w:val="0"/>
          <w:numId w:val="0"/>
        </w:numPr>
        <w:rPr>
          <w:rFonts w:cs="B Zar"/>
          <w:color w:val="C00000"/>
          <w:sz w:val="28"/>
          <w:rtl/>
        </w:rPr>
      </w:pPr>
      <w:r w:rsidRPr="0076746E">
        <w:rPr>
          <w:rFonts w:cs="B Zar" w:hint="cs"/>
          <w:color w:val="C00000"/>
          <w:sz w:val="28"/>
          <w:rtl/>
        </w:rPr>
        <w:t>شماره تماس</w:t>
      </w:r>
      <w:r w:rsidR="00E36A9C" w:rsidRPr="0076746E">
        <w:rPr>
          <w:rFonts w:cs="B Zar" w:hint="cs"/>
          <w:color w:val="C00000"/>
          <w:sz w:val="28"/>
          <w:rtl/>
        </w:rPr>
        <w:t>: 09122190406</w:t>
      </w:r>
    </w:p>
    <w:p w:rsidR="00895EFA" w:rsidRPr="0076746E" w:rsidRDefault="00895EFA" w:rsidP="00E36A9C">
      <w:pPr>
        <w:pStyle w:val="11"/>
        <w:numPr>
          <w:ilvl w:val="0"/>
          <w:numId w:val="0"/>
        </w:numPr>
        <w:rPr>
          <w:rFonts w:cs="B Zar"/>
          <w:color w:val="C00000"/>
          <w:sz w:val="28"/>
          <w:rtl/>
        </w:rPr>
      </w:pPr>
    </w:p>
    <w:p w:rsidR="00895EFA" w:rsidRPr="0076746E" w:rsidRDefault="00895EFA" w:rsidP="00E36A9C">
      <w:pPr>
        <w:pStyle w:val="11"/>
        <w:numPr>
          <w:ilvl w:val="0"/>
          <w:numId w:val="0"/>
        </w:numPr>
        <w:rPr>
          <w:rFonts w:cs="B Zar"/>
          <w:color w:val="C00000"/>
          <w:sz w:val="28"/>
          <w:rtl/>
        </w:rPr>
      </w:pPr>
    </w:p>
    <w:p w:rsidR="00895EFA" w:rsidRPr="0076746E" w:rsidRDefault="00895EFA" w:rsidP="00E36A9C">
      <w:pPr>
        <w:pStyle w:val="11"/>
        <w:numPr>
          <w:ilvl w:val="0"/>
          <w:numId w:val="0"/>
        </w:numPr>
        <w:rPr>
          <w:rFonts w:cs="B Zar"/>
          <w:color w:val="C00000"/>
          <w:sz w:val="28"/>
          <w:rtl/>
        </w:rPr>
      </w:pPr>
    </w:p>
    <w:p w:rsidR="00895EFA" w:rsidRDefault="00895EFA" w:rsidP="00E36A9C">
      <w:pPr>
        <w:pStyle w:val="11"/>
        <w:numPr>
          <w:ilvl w:val="0"/>
          <w:numId w:val="0"/>
        </w:numPr>
        <w:rPr>
          <w:rFonts w:cs="B Zar"/>
          <w:color w:val="C00000"/>
          <w:sz w:val="28"/>
        </w:rPr>
      </w:pPr>
    </w:p>
    <w:p w:rsidR="003D2A21" w:rsidRDefault="003D2A21" w:rsidP="00E36A9C">
      <w:pPr>
        <w:pStyle w:val="11"/>
        <w:numPr>
          <w:ilvl w:val="0"/>
          <w:numId w:val="0"/>
        </w:numPr>
        <w:rPr>
          <w:rFonts w:cs="B Zar"/>
          <w:color w:val="C00000"/>
          <w:sz w:val="28"/>
        </w:rPr>
      </w:pPr>
    </w:p>
    <w:p w:rsidR="003D2A21" w:rsidRDefault="003D2A21" w:rsidP="00E36A9C">
      <w:pPr>
        <w:pStyle w:val="11"/>
        <w:numPr>
          <w:ilvl w:val="0"/>
          <w:numId w:val="0"/>
        </w:numPr>
        <w:rPr>
          <w:rFonts w:cs="B Zar"/>
          <w:color w:val="C00000"/>
          <w:sz w:val="28"/>
        </w:rPr>
      </w:pPr>
    </w:p>
    <w:p w:rsidR="003D2A21" w:rsidRDefault="003D2A21" w:rsidP="00E36A9C">
      <w:pPr>
        <w:pStyle w:val="11"/>
        <w:numPr>
          <w:ilvl w:val="0"/>
          <w:numId w:val="0"/>
        </w:numPr>
        <w:rPr>
          <w:rFonts w:cs="B Zar"/>
          <w:color w:val="C00000"/>
          <w:sz w:val="28"/>
        </w:rPr>
      </w:pPr>
    </w:p>
    <w:p w:rsidR="003D2A21" w:rsidRDefault="003D2A21" w:rsidP="00E36A9C">
      <w:pPr>
        <w:pStyle w:val="11"/>
        <w:numPr>
          <w:ilvl w:val="0"/>
          <w:numId w:val="0"/>
        </w:numPr>
        <w:rPr>
          <w:rFonts w:cs="B Zar"/>
          <w:color w:val="C00000"/>
          <w:sz w:val="28"/>
        </w:rPr>
      </w:pPr>
    </w:p>
    <w:p w:rsidR="003D2A21" w:rsidRDefault="003D2A21" w:rsidP="00E36A9C">
      <w:pPr>
        <w:pStyle w:val="11"/>
        <w:numPr>
          <w:ilvl w:val="0"/>
          <w:numId w:val="0"/>
        </w:numPr>
        <w:rPr>
          <w:rFonts w:cs="B Zar"/>
          <w:color w:val="C00000"/>
          <w:sz w:val="28"/>
        </w:rPr>
      </w:pPr>
    </w:p>
    <w:p w:rsidR="003D2A21" w:rsidRDefault="003D2A21" w:rsidP="00E36A9C">
      <w:pPr>
        <w:pStyle w:val="11"/>
        <w:numPr>
          <w:ilvl w:val="0"/>
          <w:numId w:val="0"/>
        </w:numPr>
        <w:rPr>
          <w:rFonts w:cs="B Zar"/>
          <w:color w:val="C00000"/>
          <w:sz w:val="28"/>
        </w:rPr>
      </w:pPr>
    </w:p>
    <w:p w:rsidR="003D2A21" w:rsidRDefault="003D2A21" w:rsidP="00E36A9C">
      <w:pPr>
        <w:pStyle w:val="11"/>
        <w:numPr>
          <w:ilvl w:val="0"/>
          <w:numId w:val="0"/>
        </w:numPr>
        <w:rPr>
          <w:rFonts w:cs="B Zar"/>
          <w:color w:val="C00000"/>
          <w:sz w:val="28"/>
        </w:rPr>
      </w:pPr>
    </w:p>
    <w:p w:rsidR="003D2A21" w:rsidRDefault="003D2A21" w:rsidP="00E36A9C">
      <w:pPr>
        <w:pStyle w:val="11"/>
        <w:numPr>
          <w:ilvl w:val="0"/>
          <w:numId w:val="0"/>
        </w:numPr>
        <w:rPr>
          <w:rFonts w:cs="B Zar"/>
          <w:color w:val="C00000"/>
          <w:sz w:val="28"/>
        </w:rPr>
      </w:pPr>
    </w:p>
    <w:p w:rsidR="003D2A21" w:rsidRPr="0076746E" w:rsidRDefault="003D2A21" w:rsidP="00E36A9C">
      <w:pPr>
        <w:pStyle w:val="11"/>
        <w:numPr>
          <w:ilvl w:val="0"/>
          <w:numId w:val="0"/>
        </w:numPr>
        <w:rPr>
          <w:rFonts w:cs="B Zar"/>
          <w:color w:val="C00000"/>
          <w:sz w:val="28"/>
          <w:rtl/>
        </w:rPr>
      </w:pPr>
    </w:p>
    <w:p w:rsidR="00895EFA" w:rsidRPr="0076746E" w:rsidRDefault="00895EFA" w:rsidP="00E36A9C">
      <w:pPr>
        <w:pStyle w:val="11"/>
        <w:numPr>
          <w:ilvl w:val="0"/>
          <w:numId w:val="0"/>
        </w:numPr>
        <w:rPr>
          <w:rFonts w:cs="B Zar"/>
          <w:color w:val="C00000"/>
          <w:sz w:val="28"/>
          <w:rtl/>
        </w:rPr>
      </w:pPr>
    </w:p>
    <w:p w:rsidR="00895EFA" w:rsidRPr="0076746E" w:rsidRDefault="00895EFA" w:rsidP="00E36A9C">
      <w:pPr>
        <w:pStyle w:val="11"/>
        <w:numPr>
          <w:ilvl w:val="0"/>
          <w:numId w:val="0"/>
        </w:numPr>
        <w:rPr>
          <w:rFonts w:cs="B Zar"/>
          <w:color w:val="C00000"/>
          <w:sz w:val="28"/>
          <w:rtl/>
        </w:rPr>
      </w:pPr>
    </w:p>
    <w:p w:rsidR="00895EFA" w:rsidRPr="0076746E" w:rsidRDefault="00895EFA" w:rsidP="00895EFA">
      <w:pPr>
        <w:pStyle w:val="11"/>
        <w:numPr>
          <w:ilvl w:val="0"/>
          <w:numId w:val="0"/>
        </w:numPr>
        <w:spacing w:line="240" w:lineRule="auto"/>
        <w:rPr>
          <w:rFonts w:cs="B Zar"/>
          <w:color w:val="000000" w:themeColor="text1"/>
          <w:sz w:val="28"/>
          <w:rtl/>
        </w:rPr>
      </w:pPr>
      <w:r w:rsidRPr="0076746E">
        <w:rPr>
          <w:rFonts w:cs="B Zar" w:hint="cs"/>
          <w:color w:val="000000" w:themeColor="text1"/>
          <w:sz w:val="28"/>
          <w:rtl/>
        </w:rPr>
        <w:lastRenderedPageBreak/>
        <w:t>ضمیمه 1: الویت های واکسن های مورد نیاز دامپزشکی</w:t>
      </w:r>
    </w:p>
    <w:p w:rsidR="00895EFA" w:rsidRPr="0076746E" w:rsidRDefault="00895EFA" w:rsidP="00E36A9C">
      <w:pPr>
        <w:pStyle w:val="11"/>
        <w:numPr>
          <w:ilvl w:val="0"/>
          <w:numId w:val="0"/>
        </w:numPr>
        <w:rPr>
          <w:rFonts w:cs="B Zar"/>
          <w:color w:val="000000" w:themeColor="text1"/>
          <w:sz w:val="28"/>
          <w:rtl/>
        </w:rPr>
      </w:pPr>
    </w:p>
    <w:p w:rsidR="00895EFA" w:rsidRPr="0076746E" w:rsidRDefault="00895EFA" w:rsidP="00895EFA">
      <w:pPr>
        <w:pStyle w:val="11"/>
        <w:numPr>
          <w:ilvl w:val="0"/>
          <w:numId w:val="39"/>
        </w:numPr>
        <w:spacing w:line="240" w:lineRule="auto"/>
        <w:rPr>
          <w:rFonts w:cs="B Zar"/>
          <w:color w:val="000000" w:themeColor="text1"/>
          <w:sz w:val="28"/>
        </w:rPr>
      </w:pPr>
      <w:r w:rsidRPr="0076746E">
        <w:rPr>
          <w:rFonts w:cs="B Zar" w:hint="cs"/>
          <w:color w:val="000000" w:themeColor="text1"/>
          <w:sz w:val="28"/>
          <w:rtl/>
        </w:rPr>
        <w:t xml:space="preserve">طیور </w:t>
      </w:r>
    </w:p>
    <w:p w:rsidR="00895EFA" w:rsidRPr="0076746E" w:rsidRDefault="00895EFA" w:rsidP="00895EFA">
      <w:pPr>
        <w:pStyle w:val="11"/>
        <w:numPr>
          <w:ilvl w:val="0"/>
          <w:numId w:val="0"/>
        </w:numPr>
        <w:ind w:left="2628" w:hanging="360"/>
        <w:rPr>
          <w:rFonts w:cs="B Zar"/>
          <w:color w:val="000000" w:themeColor="text1"/>
          <w:sz w:val="28"/>
          <w:rtl/>
        </w:rPr>
      </w:pPr>
    </w:p>
    <w:p w:rsidR="00895EFA" w:rsidRPr="0076746E" w:rsidRDefault="00895EFA" w:rsidP="00895EFA">
      <w:pPr>
        <w:pStyle w:val="11"/>
        <w:numPr>
          <w:ilvl w:val="0"/>
          <w:numId w:val="0"/>
        </w:numPr>
        <w:spacing w:line="240" w:lineRule="auto"/>
        <w:ind w:left="720"/>
        <w:rPr>
          <w:rFonts w:cs="B Zar"/>
          <w:color w:val="000000" w:themeColor="text1"/>
          <w:sz w:val="28"/>
          <w:rtl/>
        </w:rPr>
      </w:pPr>
      <w:r w:rsidRPr="0076746E">
        <w:rPr>
          <w:rFonts w:cs="B Zar" w:hint="cs"/>
          <w:color w:val="000000" w:themeColor="text1"/>
          <w:sz w:val="28"/>
          <w:rtl/>
        </w:rPr>
        <w:t>آنفولانزا فوق حاد</w:t>
      </w:r>
    </w:p>
    <w:p w:rsidR="00895EFA" w:rsidRPr="0076746E" w:rsidRDefault="00895EFA" w:rsidP="00895EFA">
      <w:pPr>
        <w:pStyle w:val="11"/>
        <w:numPr>
          <w:ilvl w:val="0"/>
          <w:numId w:val="0"/>
        </w:numPr>
        <w:spacing w:line="240" w:lineRule="auto"/>
        <w:ind w:left="720"/>
        <w:rPr>
          <w:rFonts w:cs="B Zar"/>
          <w:color w:val="000000" w:themeColor="text1"/>
          <w:sz w:val="28"/>
          <w:rtl/>
        </w:rPr>
      </w:pPr>
      <w:r w:rsidRPr="0076746E">
        <w:rPr>
          <w:rFonts w:cs="B Zar" w:hint="cs"/>
          <w:color w:val="000000" w:themeColor="text1"/>
          <w:sz w:val="28"/>
          <w:rtl/>
        </w:rPr>
        <w:t>مارک</w:t>
      </w:r>
    </w:p>
    <w:p w:rsidR="00895EFA" w:rsidRPr="0076746E" w:rsidRDefault="00895EFA" w:rsidP="00895EFA">
      <w:pPr>
        <w:pStyle w:val="11"/>
        <w:numPr>
          <w:ilvl w:val="0"/>
          <w:numId w:val="0"/>
        </w:numPr>
        <w:spacing w:line="240" w:lineRule="auto"/>
        <w:ind w:left="720"/>
        <w:rPr>
          <w:rFonts w:cs="B Zar"/>
          <w:color w:val="000000" w:themeColor="text1"/>
          <w:sz w:val="28"/>
          <w:rtl/>
        </w:rPr>
      </w:pPr>
      <w:r w:rsidRPr="0076746E">
        <w:rPr>
          <w:rFonts w:cs="B Zar" w:hint="cs"/>
          <w:color w:val="000000" w:themeColor="text1"/>
          <w:sz w:val="28"/>
          <w:rtl/>
        </w:rPr>
        <w:t xml:space="preserve">رئو </w:t>
      </w:r>
    </w:p>
    <w:p w:rsidR="00895EFA" w:rsidRDefault="00895EFA" w:rsidP="00895EFA">
      <w:pPr>
        <w:pStyle w:val="11"/>
        <w:numPr>
          <w:ilvl w:val="0"/>
          <w:numId w:val="0"/>
        </w:numPr>
        <w:spacing w:line="240" w:lineRule="auto"/>
        <w:ind w:left="720"/>
        <w:rPr>
          <w:rFonts w:cs="B Zar"/>
          <w:color w:val="000000" w:themeColor="text1"/>
          <w:sz w:val="28"/>
        </w:rPr>
      </w:pPr>
      <w:r w:rsidRPr="0076746E">
        <w:rPr>
          <w:rFonts w:cs="B Zar"/>
          <w:color w:val="000000" w:themeColor="text1"/>
          <w:sz w:val="28"/>
        </w:rPr>
        <w:t>AE</w:t>
      </w:r>
    </w:p>
    <w:p w:rsidR="00DC548B" w:rsidRPr="0076746E" w:rsidRDefault="00DC548B" w:rsidP="00895EFA">
      <w:pPr>
        <w:pStyle w:val="11"/>
        <w:numPr>
          <w:ilvl w:val="0"/>
          <w:numId w:val="0"/>
        </w:numPr>
        <w:spacing w:line="240" w:lineRule="auto"/>
        <w:ind w:left="720"/>
        <w:rPr>
          <w:rFonts w:cs="B Zar"/>
          <w:color w:val="000000" w:themeColor="text1"/>
          <w:sz w:val="28"/>
        </w:rPr>
      </w:pPr>
    </w:p>
    <w:p w:rsidR="00895EFA" w:rsidRPr="0076746E" w:rsidRDefault="00895EFA" w:rsidP="00895EFA">
      <w:pPr>
        <w:pStyle w:val="11"/>
        <w:numPr>
          <w:ilvl w:val="0"/>
          <w:numId w:val="0"/>
        </w:numPr>
        <w:spacing w:line="240" w:lineRule="auto"/>
        <w:ind w:left="720"/>
        <w:rPr>
          <w:rFonts w:cs="B Zar"/>
          <w:color w:val="000000" w:themeColor="text1"/>
          <w:sz w:val="28"/>
        </w:rPr>
      </w:pPr>
    </w:p>
    <w:p w:rsidR="00895EFA" w:rsidRPr="0076746E" w:rsidRDefault="00895EFA" w:rsidP="00895EFA">
      <w:pPr>
        <w:pStyle w:val="11"/>
        <w:numPr>
          <w:ilvl w:val="0"/>
          <w:numId w:val="39"/>
        </w:numPr>
        <w:spacing w:line="240" w:lineRule="auto"/>
        <w:rPr>
          <w:rFonts w:cs="B Zar"/>
          <w:color w:val="000000" w:themeColor="text1"/>
          <w:sz w:val="28"/>
        </w:rPr>
      </w:pPr>
      <w:r w:rsidRPr="0076746E">
        <w:rPr>
          <w:rFonts w:cs="B Zar" w:hint="cs"/>
          <w:color w:val="000000" w:themeColor="text1"/>
          <w:sz w:val="28"/>
          <w:rtl/>
        </w:rPr>
        <w:t>دامی</w:t>
      </w:r>
    </w:p>
    <w:p w:rsidR="00895EFA" w:rsidRPr="0076746E" w:rsidRDefault="00895EFA" w:rsidP="00895EFA">
      <w:pPr>
        <w:pStyle w:val="11"/>
        <w:numPr>
          <w:ilvl w:val="0"/>
          <w:numId w:val="0"/>
        </w:numPr>
        <w:spacing w:line="240" w:lineRule="auto"/>
        <w:ind w:left="720"/>
        <w:rPr>
          <w:rFonts w:cs="B Zar"/>
          <w:color w:val="000000" w:themeColor="text1"/>
          <w:sz w:val="28"/>
          <w:rtl/>
        </w:rPr>
      </w:pPr>
    </w:p>
    <w:p w:rsidR="00895EFA" w:rsidRPr="0076746E" w:rsidRDefault="00895EFA" w:rsidP="00895EFA">
      <w:pPr>
        <w:pStyle w:val="11"/>
        <w:numPr>
          <w:ilvl w:val="0"/>
          <w:numId w:val="0"/>
        </w:numPr>
        <w:spacing w:line="240" w:lineRule="auto"/>
        <w:ind w:left="720"/>
        <w:rPr>
          <w:rFonts w:cs="B Zar"/>
          <w:color w:val="000000" w:themeColor="text1"/>
          <w:sz w:val="28"/>
          <w:rtl/>
        </w:rPr>
      </w:pPr>
      <w:r w:rsidRPr="0076746E">
        <w:rPr>
          <w:rFonts w:cs="B Zar" w:hint="cs"/>
          <w:color w:val="000000" w:themeColor="text1"/>
          <w:sz w:val="28"/>
          <w:rtl/>
        </w:rPr>
        <w:t>پنتاوالان</w:t>
      </w:r>
    </w:p>
    <w:p w:rsidR="00895EFA" w:rsidRPr="0076746E" w:rsidRDefault="00895EFA" w:rsidP="00895EFA">
      <w:pPr>
        <w:pStyle w:val="11"/>
        <w:numPr>
          <w:ilvl w:val="0"/>
          <w:numId w:val="0"/>
        </w:numPr>
        <w:spacing w:line="240" w:lineRule="auto"/>
        <w:ind w:left="720"/>
        <w:rPr>
          <w:rFonts w:cs="B Zar"/>
          <w:color w:val="000000" w:themeColor="text1"/>
          <w:sz w:val="28"/>
          <w:rtl/>
        </w:rPr>
      </w:pPr>
      <w:r w:rsidRPr="0076746E">
        <w:rPr>
          <w:rFonts w:cs="B Zar" w:hint="cs"/>
          <w:color w:val="000000" w:themeColor="text1"/>
          <w:sz w:val="28"/>
          <w:rtl/>
        </w:rPr>
        <w:t>تب برفکی روغنی</w:t>
      </w:r>
    </w:p>
    <w:p w:rsidR="00895EFA" w:rsidRPr="0076746E" w:rsidRDefault="00895EFA" w:rsidP="00895EFA">
      <w:pPr>
        <w:pStyle w:val="11"/>
        <w:numPr>
          <w:ilvl w:val="0"/>
          <w:numId w:val="0"/>
        </w:numPr>
        <w:ind w:left="720"/>
        <w:rPr>
          <w:rFonts w:cs="B Zar"/>
          <w:color w:val="000000" w:themeColor="text1"/>
          <w:sz w:val="28"/>
          <w:rtl/>
        </w:rPr>
      </w:pPr>
    </w:p>
    <w:p w:rsidR="00895EFA" w:rsidRPr="0076746E" w:rsidRDefault="00895EFA" w:rsidP="00895EFA">
      <w:pPr>
        <w:pStyle w:val="11"/>
        <w:numPr>
          <w:ilvl w:val="0"/>
          <w:numId w:val="0"/>
        </w:numPr>
        <w:ind w:left="2628" w:hanging="360"/>
        <w:rPr>
          <w:rFonts w:cs="B Zar"/>
          <w:color w:val="000000" w:themeColor="text1"/>
          <w:sz w:val="28"/>
          <w:rtl/>
        </w:rPr>
      </w:pPr>
    </w:p>
    <w:p w:rsidR="00895EFA" w:rsidRPr="0076746E" w:rsidRDefault="00895EFA" w:rsidP="00895EFA">
      <w:pPr>
        <w:pStyle w:val="11"/>
        <w:numPr>
          <w:ilvl w:val="0"/>
          <w:numId w:val="0"/>
        </w:numPr>
        <w:ind w:left="2628" w:hanging="360"/>
        <w:rPr>
          <w:rFonts w:cs="B Zar"/>
          <w:color w:val="000000" w:themeColor="text1"/>
          <w:rtl/>
          <w:lang w:bidi="ar-SA"/>
        </w:rPr>
      </w:pPr>
    </w:p>
    <w:sectPr w:rsidR="00895EFA" w:rsidRPr="0076746E" w:rsidSect="000C1F0F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F5F" w:rsidRDefault="00EA3F5F" w:rsidP="00990DEB">
      <w:pPr>
        <w:spacing w:line="240" w:lineRule="auto"/>
      </w:pPr>
      <w:r>
        <w:separator/>
      </w:r>
    </w:p>
  </w:endnote>
  <w:endnote w:type="continuationSeparator" w:id="0">
    <w:p w:rsidR="00EA3F5F" w:rsidRDefault="00EA3F5F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ss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74D" w:rsidRDefault="00F7674D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54"/>
      <w:gridCol w:w="706"/>
    </w:tblGrid>
    <w:tr w:rsidR="00F7674D" w:rsidRPr="00B14D06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:rsidR="00F7674D" w:rsidRPr="0059794C" w:rsidRDefault="00684E52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F5F" w:rsidRDefault="00EA3F5F" w:rsidP="00990DEB">
      <w:pPr>
        <w:spacing w:line="240" w:lineRule="auto"/>
      </w:pPr>
      <w:r>
        <w:separator/>
      </w:r>
    </w:p>
  </w:footnote>
  <w:footnote w:type="continuationSeparator" w:id="0">
    <w:p w:rsidR="00EA3F5F" w:rsidRDefault="00EA3F5F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684E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5" o:spid="_x0000_s2051" type="#_x0000_t136" style="position:absolute;left:0;text-align:left;margin-left:0;margin-top:0;width:543.05pt;height:135.7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43" w:rsidRDefault="00684E52" w:rsidP="00337543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6" o:spid="_x0000_s2052" type="#_x0000_t136" style="position:absolute;margin-left:0;margin-top:0;width:543.05pt;height:135.7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684E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4" o:spid="_x0000_s2050" type="#_x0000_t136" style="position:absolute;left:0;text-align:left;margin-left:0;margin-top:0;width:543.05pt;height:135.7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684E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8" o:spid="_x0000_s2054" type="#_x0000_t136" style="position:absolute;left:0;text-align:left;margin-left:0;margin-top:0;width:543.05pt;height:135.7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9545" w:type="dxa"/>
      <w:tblInd w:w="-476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/>
    </w:tblPr>
    <w:tblGrid>
      <w:gridCol w:w="1735"/>
      <w:gridCol w:w="6300"/>
      <w:gridCol w:w="1510"/>
    </w:tblGrid>
    <w:tr w:rsidR="00EB3D71" w:rsidTr="00F03294">
      <w:trPr>
        <w:trHeight w:val="1003"/>
      </w:trPr>
      <w:tc>
        <w:tcPr>
          <w:tcW w:w="1735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:rsidR="00EB3D71" w:rsidRDefault="00684E52" w:rsidP="00F03294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859269" o:spid="_x0000_s2055" type="#_x0000_t136" style="position:absolute;left:0;text-align:left;margin-left:0;margin-top:0;width:543.05pt;height:135.75pt;rotation:315;z-index:-251645952;mso-position-horizontal:center;mso-position-horizontal-relative:margin;mso-position-vertical:center;mso-position-vertical-relative:margin" o:allowincell="f" fillcolor="gray [1629]" stroked="f">
                <v:fill opacity=".5"/>
                <v:textpath style="font-family:&quot;B Titr&quot;;font-size:1pt" string="غیر قابل استناد"/>
                <w10:wrap anchorx="margin" anchory="margin"/>
              </v:shape>
            </w:pict>
          </w:r>
          <w:r w:rsidR="00EB3D71" w:rsidRPr="00337543">
            <w:rPr>
              <w:noProof/>
              <w:rtl/>
              <w:lang w:bidi="ar-SA"/>
            </w:rPr>
            <w:drawing>
              <wp:inline distT="0" distB="0" distL="0" distR="0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tcBorders>
            <w:left w:val="single" w:sz="18" w:space="0" w:color="92D050"/>
          </w:tcBorders>
        </w:tcPr>
        <w:p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</w:p>
        <w:p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FA76BA">
            <w:rPr>
              <w:rFonts w:asciiTheme="majorBidi" w:hAnsiTheme="majorBidi" w:cstheme="majorBidi"/>
              <w:b/>
              <w:bCs/>
              <w:sz w:val="22"/>
              <w:szCs w:val="22"/>
            </w:rPr>
            <w:t>(RFP)</w:t>
          </w:r>
          <w:r w:rsidRPr="00FA76BA">
            <w:rPr>
              <w:rFonts w:asciiTheme="majorBidi" w:hAnsiTheme="majorBidi" w:cstheme="majorBidi"/>
              <w:b/>
              <w:bCs/>
              <w:sz w:val="28"/>
            </w:rPr>
            <w:t xml:space="preserve"> </w:t>
          </w:r>
          <w:r w:rsidR="00C50C99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:rsidR="00EB3D71" w:rsidRPr="00FA76BA" w:rsidRDefault="00EB3D71" w:rsidP="00B2208D">
          <w:pPr>
            <w:pStyle w:val="Header"/>
            <w:jc w:val="center"/>
            <w:rPr>
              <w:sz w:val="20"/>
              <w:szCs w:val="22"/>
              <w:rtl/>
            </w:rPr>
          </w:pPr>
        </w:p>
        <w:p w:rsidR="00EB3D71" w:rsidRPr="00B2208D" w:rsidRDefault="00A871A5" w:rsidP="00760CB2">
          <w:pPr>
            <w:jc w:val="center"/>
            <w:rPr>
              <w:rtl/>
            </w:rPr>
          </w:pPr>
          <w:r>
            <w:rPr>
              <w:rFonts w:cs="Times New Roman" w:hint="cs"/>
              <w:b/>
              <w:bCs/>
              <w:sz w:val="28"/>
              <w:rtl/>
            </w:rPr>
            <w:t xml:space="preserve">واکسنهای </w:t>
          </w:r>
          <w:r w:rsidR="00760CB2">
            <w:rPr>
              <w:rFonts w:cs="Times New Roman" w:hint="cs"/>
              <w:b/>
              <w:bCs/>
              <w:sz w:val="28"/>
              <w:rtl/>
            </w:rPr>
            <w:t>مورد نیاز</w:t>
          </w:r>
          <w:r>
            <w:rPr>
              <w:rFonts w:cs="Times New Roman" w:hint="cs"/>
              <w:b/>
              <w:bCs/>
              <w:sz w:val="28"/>
              <w:rtl/>
            </w:rPr>
            <w:t xml:space="preserve"> در صنعت  دام ، طیور و آبزیان</w:t>
          </w:r>
        </w:p>
      </w:tc>
      <w:tc>
        <w:tcPr>
          <w:tcW w:w="1510" w:type="dxa"/>
          <w:vMerge w:val="restart"/>
        </w:tcPr>
        <w:p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:rsidR="00EB3D71" w:rsidRPr="00FA76BA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:rsidR="00EB3D71" w:rsidRPr="00FA76BA" w:rsidRDefault="0008385B" w:rsidP="00FA76BA">
          <w:pPr>
            <w:jc w:val="center"/>
            <w:rPr>
              <w:rtl/>
            </w:rPr>
          </w:pPr>
          <w:r>
            <w:rPr>
              <w:rFonts w:hint="cs"/>
              <w:rtl/>
            </w:rPr>
            <w:t>19/09/97</w:t>
          </w:r>
        </w:p>
      </w:tc>
    </w:tr>
    <w:tr w:rsidR="00EB3D71" w:rsidTr="00F03294">
      <w:trPr>
        <w:trHeight w:val="1331"/>
      </w:trPr>
      <w:tc>
        <w:tcPr>
          <w:tcW w:w="173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:rsidR="00EB3D71" w:rsidRPr="00F71FE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6"/>
              <w:szCs w:val="36"/>
              <w:rtl/>
            </w:rPr>
            <w:t>ستاد توسعه زیست فناوری</w:t>
          </w:r>
        </w:p>
      </w:tc>
      <w:tc>
        <w:tcPr>
          <w:tcW w:w="6300" w:type="dxa"/>
          <w:vMerge/>
          <w:tcBorders>
            <w:left w:val="single" w:sz="18" w:space="0" w:color="92D050"/>
          </w:tcBorders>
        </w:tcPr>
        <w:p w:rsidR="00EB3D71" w:rsidRDefault="00EB3D71" w:rsidP="00337543">
          <w:pPr>
            <w:pStyle w:val="Header"/>
            <w:jc w:val="right"/>
            <w:rPr>
              <w:rtl/>
            </w:rPr>
          </w:pPr>
        </w:p>
      </w:tc>
      <w:tc>
        <w:tcPr>
          <w:tcW w:w="1510" w:type="dxa"/>
          <w:vMerge/>
        </w:tcPr>
        <w:p w:rsidR="00EB3D71" w:rsidRPr="00E110A3" w:rsidRDefault="00EB3D71" w:rsidP="00B304F2">
          <w:pPr>
            <w:pStyle w:val="Header"/>
            <w:jc w:val="center"/>
            <w:rPr>
              <w:color w:val="FF0000"/>
              <w:rtl/>
            </w:rPr>
          </w:pPr>
        </w:p>
      </w:tc>
    </w:tr>
  </w:tbl>
  <w:p w:rsidR="00337543" w:rsidRDefault="00337543" w:rsidP="00337543">
    <w:pPr>
      <w:pStyle w:val="Header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684E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7" o:spid="_x0000_s2053" type="#_x0000_t136" style="position:absolute;left:0;text-align:left;margin-left:0;margin-top:0;width:543.05pt;height:135.7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14970C9"/>
    <w:multiLevelType w:val="hybridMultilevel"/>
    <w:tmpl w:val="5818EBDE"/>
    <w:lvl w:ilvl="0" w:tplc="82128F0C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5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20174BBA"/>
    <w:multiLevelType w:val="hybridMultilevel"/>
    <w:tmpl w:val="ABDED63A"/>
    <w:lvl w:ilvl="0" w:tplc="0409000F">
      <w:start w:val="1"/>
      <w:numFmt w:val="decimal"/>
      <w:lvlText w:val="%1."/>
      <w:lvlJc w:val="left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030B9D"/>
    <w:multiLevelType w:val="hybridMultilevel"/>
    <w:tmpl w:val="7750CF8C"/>
    <w:lvl w:ilvl="0" w:tplc="458689B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4A903D15"/>
    <w:multiLevelType w:val="hybridMultilevel"/>
    <w:tmpl w:val="C36A3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5">
    <w:nsid w:val="67C539F7"/>
    <w:multiLevelType w:val="hybridMultilevel"/>
    <w:tmpl w:val="3460C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2628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9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1B4D6E"/>
    <w:multiLevelType w:val="hybridMultilevel"/>
    <w:tmpl w:val="C602E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4"/>
  </w:num>
  <w:num w:numId="5">
    <w:abstractNumId w:val="20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9"/>
  </w:num>
  <w:num w:numId="11">
    <w:abstractNumId w:val="18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7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8"/>
  </w:num>
  <w:num w:numId="35">
    <w:abstractNumId w:val="10"/>
  </w:num>
  <w:num w:numId="36">
    <w:abstractNumId w:val="15"/>
  </w:num>
  <w:num w:numId="37">
    <w:abstractNumId w:val="12"/>
  </w:num>
  <w:num w:numId="38">
    <w:abstractNumId w:val="3"/>
  </w:num>
  <w:num w:numId="39">
    <w:abstractNumId w:val="2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OyNDM0MbM0NzI1MjNR0lEKTi0uzszPAykwrgUA1sBbLCwAAAA="/>
  </w:docVars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4C65"/>
    <w:rsid w:val="00044F1E"/>
    <w:rsid w:val="00046395"/>
    <w:rsid w:val="0004758A"/>
    <w:rsid w:val="00051540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3D0B"/>
    <w:rsid w:val="0007489D"/>
    <w:rsid w:val="000753DB"/>
    <w:rsid w:val="00076988"/>
    <w:rsid w:val="00076DC1"/>
    <w:rsid w:val="00077C8E"/>
    <w:rsid w:val="000800FA"/>
    <w:rsid w:val="00082B8E"/>
    <w:rsid w:val="0008385B"/>
    <w:rsid w:val="000852E1"/>
    <w:rsid w:val="00085444"/>
    <w:rsid w:val="00085631"/>
    <w:rsid w:val="0008770F"/>
    <w:rsid w:val="000908F4"/>
    <w:rsid w:val="00091A76"/>
    <w:rsid w:val="0009548E"/>
    <w:rsid w:val="0009565D"/>
    <w:rsid w:val="0009577A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7641"/>
    <w:rsid w:val="000E045A"/>
    <w:rsid w:val="000E097B"/>
    <w:rsid w:val="000E18FE"/>
    <w:rsid w:val="000E1C07"/>
    <w:rsid w:val="000E5838"/>
    <w:rsid w:val="000E67F1"/>
    <w:rsid w:val="000E6D84"/>
    <w:rsid w:val="000E72D7"/>
    <w:rsid w:val="000F074C"/>
    <w:rsid w:val="000F0FD8"/>
    <w:rsid w:val="000F1FDD"/>
    <w:rsid w:val="000F2A23"/>
    <w:rsid w:val="000F2EEE"/>
    <w:rsid w:val="000F3404"/>
    <w:rsid w:val="000F5239"/>
    <w:rsid w:val="000F5F7B"/>
    <w:rsid w:val="000F6FAD"/>
    <w:rsid w:val="00100B17"/>
    <w:rsid w:val="00103643"/>
    <w:rsid w:val="00104505"/>
    <w:rsid w:val="00111B4A"/>
    <w:rsid w:val="001125BE"/>
    <w:rsid w:val="00112F4C"/>
    <w:rsid w:val="00116ADE"/>
    <w:rsid w:val="00116C6F"/>
    <w:rsid w:val="00116CD8"/>
    <w:rsid w:val="00116F24"/>
    <w:rsid w:val="00117690"/>
    <w:rsid w:val="001205A7"/>
    <w:rsid w:val="0012072E"/>
    <w:rsid w:val="00120BB8"/>
    <w:rsid w:val="00122229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A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07269"/>
    <w:rsid w:val="002130D8"/>
    <w:rsid w:val="002132CC"/>
    <w:rsid w:val="002156CE"/>
    <w:rsid w:val="00215B9F"/>
    <w:rsid w:val="0021699F"/>
    <w:rsid w:val="002169D3"/>
    <w:rsid w:val="00217E8C"/>
    <w:rsid w:val="00222AB6"/>
    <w:rsid w:val="00224CF7"/>
    <w:rsid w:val="0022588A"/>
    <w:rsid w:val="00225A29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419"/>
    <w:rsid w:val="00252D2E"/>
    <w:rsid w:val="00255757"/>
    <w:rsid w:val="00255B5E"/>
    <w:rsid w:val="002567C1"/>
    <w:rsid w:val="00257239"/>
    <w:rsid w:val="0026430B"/>
    <w:rsid w:val="0026464A"/>
    <w:rsid w:val="0026696B"/>
    <w:rsid w:val="0027288C"/>
    <w:rsid w:val="00272C78"/>
    <w:rsid w:val="00273CE4"/>
    <w:rsid w:val="00274654"/>
    <w:rsid w:val="00275352"/>
    <w:rsid w:val="00277748"/>
    <w:rsid w:val="00280296"/>
    <w:rsid w:val="00280FA7"/>
    <w:rsid w:val="00282686"/>
    <w:rsid w:val="00283C67"/>
    <w:rsid w:val="00284AE6"/>
    <w:rsid w:val="00285290"/>
    <w:rsid w:val="00285C40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8C9"/>
    <w:rsid w:val="002C1508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F25"/>
    <w:rsid w:val="002E5998"/>
    <w:rsid w:val="002E61CA"/>
    <w:rsid w:val="002E63A2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FC5"/>
    <w:rsid w:val="00363754"/>
    <w:rsid w:val="00364735"/>
    <w:rsid w:val="003677A5"/>
    <w:rsid w:val="00367DA1"/>
    <w:rsid w:val="003714DF"/>
    <w:rsid w:val="00373461"/>
    <w:rsid w:val="00373AC2"/>
    <w:rsid w:val="00373B98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4776"/>
    <w:rsid w:val="003C5AE5"/>
    <w:rsid w:val="003C5FE6"/>
    <w:rsid w:val="003C6879"/>
    <w:rsid w:val="003C743D"/>
    <w:rsid w:val="003D077E"/>
    <w:rsid w:val="003D1EE3"/>
    <w:rsid w:val="003D257C"/>
    <w:rsid w:val="003D2A21"/>
    <w:rsid w:val="003D2FDB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059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A47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17A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9C8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50B6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25EE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39B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173"/>
    <w:rsid w:val="00540CA1"/>
    <w:rsid w:val="00541D8A"/>
    <w:rsid w:val="00542A0C"/>
    <w:rsid w:val="00542AFF"/>
    <w:rsid w:val="00543F10"/>
    <w:rsid w:val="005464DF"/>
    <w:rsid w:val="0055023B"/>
    <w:rsid w:val="0055183D"/>
    <w:rsid w:val="005529ED"/>
    <w:rsid w:val="00553F5E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1AA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3929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0A55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0B2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4B0"/>
    <w:rsid w:val="00676690"/>
    <w:rsid w:val="006770CD"/>
    <w:rsid w:val="00677406"/>
    <w:rsid w:val="00681159"/>
    <w:rsid w:val="00681428"/>
    <w:rsid w:val="006837C5"/>
    <w:rsid w:val="006846BD"/>
    <w:rsid w:val="00684E52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119F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6F698A"/>
    <w:rsid w:val="0070107D"/>
    <w:rsid w:val="007014C7"/>
    <w:rsid w:val="0070460E"/>
    <w:rsid w:val="007046D3"/>
    <w:rsid w:val="00705668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279D8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0CB2"/>
    <w:rsid w:val="00762727"/>
    <w:rsid w:val="00763FED"/>
    <w:rsid w:val="00764375"/>
    <w:rsid w:val="00766693"/>
    <w:rsid w:val="0076746E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5F4C"/>
    <w:rsid w:val="007B7FD5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C9F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4C89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774A"/>
    <w:rsid w:val="00837B8C"/>
    <w:rsid w:val="00841208"/>
    <w:rsid w:val="008412B2"/>
    <w:rsid w:val="00841750"/>
    <w:rsid w:val="00841958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929"/>
    <w:rsid w:val="00893A90"/>
    <w:rsid w:val="00893B17"/>
    <w:rsid w:val="00894CD8"/>
    <w:rsid w:val="00895EFA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2B4F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518C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182D"/>
    <w:rsid w:val="0097228E"/>
    <w:rsid w:val="00974F02"/>
    <w:rsid w:val="0097670C"/>
    <w:rsid w:val="009771C4"/>
    <w:rsid w:val="00977FDE"/>
    <w:rsid w:val="00981CCB"/>
    <w:rsid w:val="0098312D"/>
    <w:rsid w:val="00987BCA"/>
    <w:rsid w:val="0099036A"/>
    <w:rsid w:val="00990703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0F2F"/>
    <w:rsid w:val="009A2A8F"/>
    <w:rsid w:val="009A314C"/>
    <w:rsid w:val="009A4962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49A7"/>
    <w:rsid w:val="009B6FAD"/>
    <w:rsid w:val="009B750A"/>
    <w:rsid w:val="009B7DA9"/>
    <w:rsid w:val="009B7F2D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3B73"/>
    <w:rsid w:val="00A23C84"/>
    <w:rsid w:val="00A250F0"/>
    <w:rsid w:val="00A26020"/>
    <w:rsid w:val="00A304CA"/>
    <w:rsid w:val="00A30666"/>
    <w:rsid w:val="00A33D56"/>
    <w:rsid w:val="00A33F4E"/>
    <w:rsid w:val="00A346E5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3C8"/>
    <w:rsid w:val="00A74C35"/>
    <w:rsid w:val="00A74FDF"/>
    <w:rsid w:val="00A75C9B"/>
    <w:rsid w:val="00A772BB"/>
    <w:rsid w:val="00A81324"/>
    <w:rsid w:val="00A8166E"/>
    <w:rsid w:val="00A81844"/>
    <w:rsid w:val="00A821CA"/>
    <w:rsid w:val="00A85042"/>
    <w:rsid w:val="00A853E4"/>
    <w:rsid w:val="00A871A5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4252"/>
    <w:rsid w:val="00AC42DC"/>
    <w:rsid w:val="00AC4456"/>
    <w:rsid w:val="00AC518A"/>
    <w:rsid w:val="00AC6937"/>
    <w:rsid w:val="00AC7F5A"/>
    <w:rsid w:val="00AD0A41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4AB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5CF1"/>
    <w:rsid w:val="00BA63A8"/>
    <w:rsid w:val="00BA676E"/>
    <w:rsid w:val="00BA7202"/>
    <w:rsid w:val="00BA74E9"/>
    <w:rsid w:val="00BB4B37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4A7B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537F"/>
    <w:rsid w:val="00C75465"/>
    <w:rsid w:val="00C80068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53F4"/>
    <w:rsid w:val="00CA774C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521E"/>
    <w:rsid w:val="00CF56D7"/>
    <w:rsid w:val="00CF5759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5985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46D6"/>
    <w:rsid w:val="00D6540A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61F"/>
    <w:rsid w:val="00D917C8"/>
    <w:rsid w:val="00D91B20"/>
    <w:rsid w:val="00D934A3"/>
    <w:rsid w:val="00D93B21"/>
    <w:rsid w:val="00D9408C"/>
    <w:rsid w:val="00D950A0"/>
    <w:rsid w:val="00D97BE1"/>
    <w:rsid w:val="00DA06E6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548B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7D1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508E"/>
    <w:rsid w:val="00E27331"/>
    <w:rsid w:val="00E27562"/>
    <w:rsid w:val="00E27A43"/>
    <w:rsid w:val="00E30743"/>
    <w:rsid w:val="00E32A5B"/>
    <w:rsid w:val="00E3343C"/>
    <w:rsid w:val="00E33A3A"/>
    <w:rsid w:val="00E34F3D"/>
    <w:rsid w:val="00E36A9C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41DA"/>
    <w:rsid w:val="00E85DC2"/>
    <w:rsid w:val="00E86B3E"/>
    <w:rsid w:val="00E872E6"/>
    <w:rsid w:val="00E94403"/>
    <w:rsid w:val="00E944B6"/>
    <w:rsid w:val="00EA2E7D"/>
    <w:rsid w:val="00EA357D"/>
    <w:rsid w:val="00EA3F5F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05E91"/>
    <w:rsid w:val="00F119D9"/>
    <w:rsid w:val="00F11F34"/>
    <w:rsid w:val="00F1255A"/>
    <w:rsid w:val="00F12DD1"/>
    <w:rsid w:val="00F13A0D"/>
    <w:rsid w:val="00F13C80"/>
    <w:rsid w:val="00F146C4"/>
    <w:rsid w:val="00F14C3D"/>
    <w:rsid w:val="00F15B39"/>
    <w:rsid w:val="00F2208A"/>
    <w:rsid w:val="00F22ED9"/>
    <w:rsid w:val="00F2300E"/>
    <w:rsid w:val="00F236C6"/>
    <w:rsid w:val="00F2388D"/>
    <w:rsid w:val="00F239B5"/>
    <w:rsid w:val="00F24FD3"/>
    <w:rsid w:val="00F25A3A"/>
    <w:rsid w:val="00F2651B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FEB"/>
    <w:rsid w:val="00F747C0"/>
    <w:rsid w:val="00F75EF4"/>
    <w:rsid w:val="00F7674D"/>
    <w:rsid w:val="00F7787A"/>
    <w:rsid w:val="00F83B68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419"/>
    <w:rsid w:val="00F97680"/>
    <w:rsid w:val="00F97AC9"/>
    <w:rsid w:val="00FA134D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6A5E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676E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7FD2963B-688C-4C93-BDD5-D459518E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5676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m.zist</cp:lastModifiedBy>
  <cp:revision>12</cp:revision>
  <cp:lastPrinted>2018-11-10T04:54:00Z</cp:lastPrinted>
  <dcterms:created xsi:type="dcterms:W3CDTF">2018-11-10T04:53:00Z</dcterms:created>
  <dcterms:modified xsi:type="dcterms:W3CDTF">2018-12-12T13:02:00Z</dcterms:modified>
</cp:coreProperties>
</file>