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13AC" w14:textId="77777777" w:rsidR="00D77415" w:rsidRPr="00DD6ECC" w:rsidRDefault="006F3B6D" w:rsidP="00DD6ECC">
      <w:pPr>
        <w:bidi w:val="0"/>
        <w:spacing w:line="276" w:lineRule="auto"/>
        <w:jc w:val="center"/>
        <w:rPr>
          <w:color w:val="000000"/>
          <w:sz w:val="32"/>
          <w:szCs w:val="32"/>
        </w:rPr>
      </w:pPr>
      <w:r>
        <w:rPr>
          <w:color w:val="000000"/>
          <w:sz w:val="32"/>
          <w:szCs w:val="32"/>
        </w:rPr>
        <w:t xml:space="preserve"> </w:t>
      </w:r>
    </w:p>
    <w:p w14:paraId="4B2F8287" w14:textId="77777777"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14:anchorId="4D25E9CF" wp14:editId="42878B88">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14:paraId="78AF5519" w14:textId="77777777" w:rsidR="00DD6ECC" w:rsidRPr="00F71FEB" w:rsidRDefault="002C6BE6" w:rsidP="002C6BE6">
      <w:pPr>
        <w:tabs>
          <w:tab w:val="left" w:pos="900"/>
        </w:tabs>
        <w:spacing w:line="240" w:lineRule="auto"/>
        <w:ind w:left="-199" w:hanging="199"/>
        <w:jc w:val="center"/>
        <w:rPr>
          <w:rFonts w:ascii="IranNastaliq" w:hAnsi="IranNastaliq" w:cs="IranNastaliq"/>
          <w:b/>
          <w:bCs/>
          <w:sz w:val="40"/>
          <w:szCs w:val="40"/>
        </w:rPr>
      </w:pPr>
      <w:r>
        <w:rPr>
          <w:rFonts w:ascii="IranNastaliq" w:hAnsi="IranNastaliq" w:cs="IranNastaliq" w:hint="cs"/>
          <w:b/>
          <w:bCs/>
          <w:sz w:val="40"/>
          <w:szCs w:val="40"/>
          <w:rtl/>
        </w:rPr>
        <w:t xml:space="preserve"> </w:t>
      </w:r>
      <w:r w:rsidR="00F71FEB" w:rsidRPr="00F71FEB">
        <w:rPr>
          <w:rFonts w:ascii="IranNastaliq" w:hAnsi="IranNastaliq" w:cs="IranNastaliq"/>
          <w:b/>
          <w:bCs/>
          <w:sz w:val="40"/>
          <w:szCs w:val="40"/>
          <w:rtl/>
        </w:rPr>
        <w:t>ریاست جمهوری</w:t>
      </w:r>
    </w:p>
    <w:p w14:paraId="79609B09" w14:textId="77777777" w:rsidR="00DD6ECC" w:rsidRPr="00F71FEB" w:rsidRDefault="00DD6ECC" w:rsidP="002C6BE6">
      <w:pPr>
        <w:tabs>
          <w:tab w:val="left" w:pos="900"/>
        </w:tabs>
        <w:spacing w:line="240" w:lineRule="auto"/>
        <w:ind w:hanging="289"/>
        <w:jc w:val="center"/>
        <w:rPr>
          <w:rFonts w:ascii="IranNastaliq" w:hAnsi="IranNastaliq" w:cs="IranNastaliq"/>
          <w:b/>
          <w:bCs/>
          <w:sz w:val="52"/>
          <w:szCs w:val="52"/>
          <w:rtl/>
        </w:rPr>
      </w:pPr>
      <w:r w:rsidRPr="00F71FEB">
        <w:rPr>
          <w:rFonts w:ascii="IranNastaliq" w:hAnsi="IranNastaliq" w:cs="IranNastaliq"/>
          <w:b/>
          <w:bCs/>
          <w:sz w:val="52"/>
          <w:szCs w:val="52"/>
          <w:rtl/>
        </w:rPr>
        <w:t>معاونت علمی و فناوری</w:t>
      </w:r>
    </w:p>
    <w:p w14:paraId="0A28AB53" w14:textId="77777777" w:rsidR="00DD6ECC" w:rsidRPr="00F71FEB" w:rsidRDefault="00DD6ECC" w:rsidP="002C6BE6">
      <w:pPr>
        <w:tabs>
          <w:tab w:val="left" w:pos="900"/>
        </w:tabs>
        <w:spacing w:line="240" w:lineRule="auto"/>
        <w:ind w:left="-199" w:hanging="19"/>
        <w:jc w:val="center"/>
        <w:rPr>
          <w:rFonts w:ascii="IranNastaliq" w:hAnsi="IranNastaliq" w:cs="IranNastaliq"/>
          <w:b/>
          <w:bCs/>
          <w:sz w:val="56"/>
          <w:szCs w:val="56"/>
          <w:rtl/>
        </w:rPr>
      </w:pPr>
      <w:r w:rsidRPr="00F71FEB">
        <w:rPr>
          <w:rFonts w:ascii="IranNastaliq" w:hAnsi="IranNastaliq" w:cs="IranNastaliq"/>
          <w:b/>
          <w:bCs/>
          <w:sz w:val="56"/>
          <w:szCs w:val="56"/>
          <w:rtl/>
        </w:rPr>
        <w:t>ستاد توسعه زیست فناوری</w:t>
      </w:r>
    </w:p>
    <w:p w14:paraId="554136CA" w14:textId="77777777" w:rsidR="00DD6ECC" w:rsidRDefault="00DD6ECC" w:rsidP="00DD6ECC">
      <w:pPr>
        <w:jc w:val="center"/>
        <w:rPr>
          <w:rtl/>
        </w:rPr>
      </w:pPr>
    </w:p>
    <w:p w14:paraId="41DFC098" w14:textId="77777777" w:rsidR="00DD6ECC" w:rsidRDefault="00DD6ECC" w:rsidP="002C6BE6">
      <w:pPr>
        <w:jc w:val="both"/>
        <w:rPr>
          <w:rtl/>
        </w:rPr>
      </w:pPr>
    </w:p>
    <w:p w14:paraId="3FEC5F8F" w14:textId="77777777" w:rsidR="00DD6ECC" w:rsidRDefault="00DD6ECC" w:rsidP="00DD6ECC">
      <w:pPr>
        <w:tabs>
          <w:tab w:val="left" w:pos="900"/>
        </w:tabs>
        <w:spacing w:before="240"/>
        <w:jc w:val="center"/>
        <w:rPr>
          <w:rFonts w:ascii="IranNastaliq" w:hAnsi="IranNastaliq"/>
          <w:b/>
          <w:bCs/>
          <w:sz w:val="36"/>
          <w:szCs w:val="36"/>
          <w:rtl/>
        </w:rPr>
      </w:pPr>
    </w:p>
    <w:p w14:paraId="6A1AD0B5" w14:textId="77777777" w:rsidR="00E110A3" w:rsidRPr="00894872" w:rsidRDefault="00DD6ECC" w:rsidP="00EB3D71">
      <w:pPr>
        <w:tabs>
          <w:tab w:val="left" w:pos="900"/>
        </w:tabs>
        <w:spacing w:before="240"/>
        <w:ind w:left="-379"/>
        <w:jc w:val="center"/>
        <w:rPr>
          <w:rFonts w:ascii="IranNastaliq" w:hAnsi="IranNastaliq" w:cs="Entezar     &lt;---------"/>
          <w:b/>
          <w:bCs/>
          <w:sz w:val="36"/>
          <w:szCs w:val="36"/>
        </w:rPr>
      </w:pPr>
      <w:r w:rsidRPr="00894872">
        <w:rPr>
          <w:rFonts w:ascii="IranNastaliq" w:hAnsi="IranNastaliq" w:cs="Entezar     &lt;---------" w:hint="cs"/>
          <w:b/>
          <w:bCs/>
          <w:sz w:val="36"/>
          <w:szCs w:val="36"/>
          <w:rtl/>
        </w:rPr>
        <w:t>درخواست</w:t>
      </w:r>
      <w:r w:rsidRPr="00894872">
        <w:rPr>
          <w:rFonts w:ascii="IranNastaliq" w:hAnsi="IranNastaliq" w:cs="Entezar     &lt;---------"/>
          <w:b/>
          <w:bCs/>
          <w:sz w:val="36"/>
          <w:szCs w:val="36"/>
        </w:rPr>
        <w:t xml:space="preserve"> </w:t>
      </w:r>
      <w:r w:rsidRPr="00894872">
        <w:rPr>
          <w:rFonts w:ascii="IranNastaliq" w:hAnsi="IranNastaliq" w:cs="Entezar     &lt;---------" w:hint="cs"/>
          <w:b/>
          <w:bCs/>
          <w:sz w:val="36"/>
          <w:szCs w:val="36"/>
          <w:rtl/>
        </w:rPr>
        <w:t>برای</w:t>
      </w:r>
      <w:r w:rsidRPr="00894872">
        <w:rPr>
          <w:rFonts w:ascii="IranNastaliq" w:hAnsi="IranNastaliq" w:cs="Entezar     &lt;---------"/>
          <w:b/>
          <w:bCs/>
          <w:sz w:val="36"/>
          <w:szCs w:val="36"/>
        </w:rPr>
        <w:t xml:space="preserve"> </w:t>
      </w:r>
      <w:r w:rsidRPr="00894872">
        <w:rPr>
          <w:rFonts w:ascii="IranNastaliq" w:hAnsi="IranNastaliq" w:cs="Entezar     &lt;---------" w:hint="cs"/>
          <w:b/>
          <w:bCs/>
          <w:sz w:val="36"/>
          <w:szCs w:val="36"/>
          <w:rtl/>
        </w:rPr>
        <w:t>ارائه</w:t>
      </w:r>
      <w:r w:rsidRPr="00894872">
        <w:rPr>
          <w:rFonts w:ascii="IranNastaliq" w:hAnsi="IranNastaliq" w:cs="Entezar     &lt;---------"/>
          <w:b/>
          <w:bCs/>
          <w:sz w:val="36"/>
          <w:szCs w:val="36"/>
        </w:rPr>
        <w:t xml:space="preserve"> </w:t>
      </w:r>
      <w:r w:rsidRPr="00894872">
        <w:rPr>
          <w:rFonts w:ascii="IranNastaliq" w:hAnsi="IranNastaliq" w:cs="Entezar     &lt;---------" w:hint="cs"/>
          <w:b/>
          <w:bCs/>
          <w:sz w:val="36"/>
          <w:szCs w:val="36"/>
          <w:rtl/>
        </w:rPr>
        <w:t>پیشنهاد</w:t>
      </w:r>
      <w:r w:rsidR="00EB3D71" w:rsidRPr="00894872">
        <w:rPr>
          <w:rFonts w:asciiTheme="majorBidi" w:hAnsiTheme="majorBidi" w:cs="Entezar     &lt;---------"/>
          <w:b/>
          <w:bCs/>
          <w:sz w:val="28"/>
        </w:rPr>
        <w:t>(RFP)</w:t>
      </w:r>
    </w:p>
    <w:p w14:paraId="21C58ED7" w14:textId="62582D0C" w:rsidR="00DD6ECC" w:rsidRPr="00C85735" w:rsidRDefault="000C6090" w:rsidP="00391666">
      <w:pPr>
        <w:tabs>
          <w:tab w:val="left" w:pos="900"/>
        </w:tabs>
        <w:spacing w:before="240"/>
        <w:ind w:left="-379"/>
        <w:jc w:val="center"/>
        <w:rPr>
          <w:rFonts w:asciiTheme="majorBidi" w:hAnsiTheme="majorBidi" w:cs="B Titr"/>
          <w:b/>
          <w:bCs/>
          <w:sz w:val="36"/>
          <w:szCs w:val="36"/>
          <w:rtl/>
        </w:rPr>
      </w:pPr>
      <w:r>
        <w:rPr>
          <w:rFonts w:asciiTheme="majorBidi" w:hAnsiTheme="majorBidi" w:cs="B Titr" w:hint="cs"/>
          <w:b/>
          <w:bCs/>
          <w:sz w:val="36"/>
          <w:szCs w:val="36"/>
          <w:rtl/>
        </w:rPr>
        <w:t>دستگاه جمع آوری پوشال نیشکر</w:t>
      </w:r>
    </w:p>
    <w:p w14:paraId="330594D7" w14:textId="77777777" w:rsidR="00DD6ECC" w:rsidRPr="009D3FF0" w:rsidRDefault="00DD6ECC" w:rsidP="00E110A3">
      <w:pPr>
        <w:tabs>
          <w:tab w:val="left" w:pos="900"/>
        </w:tabs>
        <w:spacing w:before="240"/>
        <w:jc w:val="both"/>
        <w:rPr>
          <w:rFonts w:ascii="IranNastaliq" w:hAnsi="IranNastaliq"/>
          <w:b/>
          <w:bCs/>
          <w:sz w:val="36"/>
          <w:szCs w:val="36"/>
          <w:rtl/>
        </w:rPr>
      </w:pPr>
    </w:p>
    <w:p w14:paraId="782BC190" w14:textId="77777777" w:rsidR="00DD6ECC" w:rsidRPr="00AD1FA3" w:rsidRDefault="00DD6ECC" w:rsidP="002C6BE6">
      <w:pPr>
        <w:tabs>
          <w:tab w:val="left" w:pos="900"/>
        </w:tabs>
        <w:spacing w:before="240"/>
        <w:ind w:firstLine="71"/>
        <w:jc w:val="center"/>
        <w:rPr>
          <w:rFonts w:ascii="IranNastaliq" w:hAnsi="IranNastaliq"/>
          <w:b/>
          <w:bCs/>
          <w:sz w:val="32"/>
          <w:szCs w:val="32"/>
          <w:rtl/>
        </w:rPr>
      </w:pPr>
    </w:p>
    <w:p w14:paraId="41AD99C3" w14:textId="1BA2BD9C" w:rsidR="00DD6ECC" w:rsidRPr="00C85735" w:rsidRDefault="00DD6ECC" w:rsidP="00627D41">
      <w:pPr>
        <w:tabs>
          <w:tab w:val="left" w:pos="900"/>
        </w:tabs>
        <w:spacing w:before="240"/>
        <w:ind w:firstLine="71"/>
        <w:jc w:val="center"/>
        <w:rPr>
          <w:rFonts w:ascii="IranNastaliq" w:hAnsi="IranNastaliq" w:cs="Entezar     &lt;---------"/>
          <w:b/>
          <w:bCs/>
          <w:sz w:val="32"/>
          <w:szCs w:val="32"/>
          <w:rtl/>
        </w:rPr>
      </w:pPr>
      <w:r w:rsidRPr="00C85735">
        <w:rPr>
          <w:rFonts w:ascii="IranNastaliq" w:hAnsi="IranNastaliq" w:cs="Entezar     &lt;---------" w:hint="cs"/>
          <w:b/>
          <w:bCs/>
          <w:sz w:val="32"/>
          <w:szCs w:val="32"/>
          <w:rtl/>
        </w:rPr>
        <w:t>آخرین</w:t>
      </w:r>
      <w:r w:rsidRPr="00C85735">
        <w:rPr>
          <w:rFonts w:ascii="IranNastaliq" w:hAnsi="IranNastaliq" w:cs="Entezar     &lt;---------"/>
          <w:b/>
          <w:bCs/>
          <w:sz w:val="32"/>
          <w:szCs w:val="32"/>
        </w:rPr>
        <w:t xml:space="preserve"> </w:t>
      </w:r>
      <w:r w:rsidRPr="00C85735">
        <w:rPr>
          <w:rFonts w:ascii="IranNastaliq" w:hAnsi="IranNastaliq" w:cs="Entezar     &lt;---------" w:hint="cs"/>
          <w:b/>
          <w:bCs/>
          <w:sz w:val="32"/>
          <w:szCs w:val="32"/>
          <w:rtl/>
        </w:rPr>
        <w:t>مهلت</w:t>
      </w:r>
      <w:r w:rsidRPr="00C85735">
        <w:rPr>
          <w:rFonts w:ascii="IranNastaliq" w:hAnsi="IranNastaliq" w:cs="Entezar     &lt;---------"/>
          <w:b/>
          <w:bCs/>
          <w:sz w:val="32"/>
          <w:szCs w:val="32"/>
        </w:rPr>
        <w:t xml:space="preserve"> </w:t>
      </w:r>
      <w:r w:rsidRPr="00C85735">
        <w:rPr>
          <w:rFonts w:ascii="IranNastaliq" w:hAnsi="IranNastaliq" w:cs="Entezar     &lt;---------" w:hint="cs"/>
          <w:b/>
          <w:bCs/>
          <w:sz w:val="32"/>
          <w:szCs w:val="32"/>
          <w:rtl/>
        </w:rPr>
        <w:t>ارائه</w:t>
      </w:r>
      <w:r w:rsidRPr="00C85735">
        <w:rPr>
          <w:rFonts w:ascii="IranNastaliq" w:hAnsi="IranNastaliq" w:cs="Entezar     &lt;---------"/>
          <w:b/>
          <w:bCs/>
          <w:sz w:val="32"/>
          <w:szCs w:val="32"/>
        </w:rPr>
        <w:t xml:space="preserve"> </w:t>
      </w:r>
      <w:r w:rsidRPr="00C85735">
        <w:rPr>
          <w:rFonts w:ascii="IranNastaliq" w:hAnsi="IranNastaliq" w:cs="Entezar     &lt;---------" w:hint="cs"/>
          <w:b/>
          <w:bCs/>
          <w:sz w:val="32"/>
          <w:szCs w:val="32"/>
          <w:rtl/>
        </w:rPr>
        <w:t>پیشنهاد</w:t>
      </w:r>
      <w:r w:rsidRPr="00C85735">
        <w:rPr>
          <w:rFonts w:ascii="IranNastaliq" w:hAnsi="IranNastaliq" w:cs="Entezar     &lt;---------"/>
          <w:b/>
          <w:bCs/>
          <w:sz w:val="32"/>
          <w:szCs w:val="32"/>
        </w:rPr>
        <w:t xml:space="preserve"> </w:t>
      </w:r>
      <w:r w:rsidR="00E110A3" w:rsidRPr="00C85735">
        <w:rPr>
          <w:rFonts w:ascii="IranNastaliq" w:hAnsi="IranNastaliq" w:cs="Entezar     &lt;---------" w:hint="cs"/>
          <w:b/>
          <w:bCs/>
          <w:sz w:val="32"/>
          <w:szCs w:val="32"/>
          <w:rtl/>
        </w:rPr>
        <w:t>طرح</w:t>
      </w:r>
      <w:r w:rsidRPr="00C85735">
        <w:rPr>
          <w:rFonts w:ascii="IranNastaliq" w:hAnsi="IranNastaliq" w:cs="Entezar     &lt;---------" w:hint="cs"/>
          <w:b/>
          <w:bCs/>
          <w:sz w:val="32"/>
          <w:szCs w:val="32"/>
          <w:rtl/>
        </w:rPr>
        <w:t>:</w:t>
      </w:r>
      <w:r w:rsidRPr="00C85735">
        <w:rPr>
          <w:rFonts w:asciiTheme="majorBidi" w:hAnsiTheme="majorBidi" w:cs="Entezar     &lt;---------"/>
          <w:b/>
          <w:bCs/>
          <w:sz w:val="32"/>
          <w:szCs w:val="32"/>
        </w:rPr>
        <w:t xml:space="preserve"> </w:t>
      </w:r>
      <w:r w:rsidR="00E23F2E">
        <w:rPr>
          <w:rFonts w:asciiTheme="majorBidi" w:hAnsiTheme="majorBidi" w:cs="Entezar     &lt;---------" w:hint="cs"/>
          <w:b/>
          <w:bCs/>
          <w:sz w:val="32"/>
          <w:szCs w:val="32"/>
          <w:rtl/>
        </w:rPr>
        <w:t>30</w:t>
      </w:r>
      <w:r w:rsidR="00267149" w:rsidRPr="00C85735">
        <w:rPr>
          <w:rFonts w:asciiTheme="majorBidi" w:hAnsiTheme="majorBidi" w:cs="Entezar     &lt;---------" w:hint="cs"/>
          <w:b/>
          <w:bCs/>
          <w:sz w:val="32"/>
          <w:szCs w:val="32"/>
          <w:rtl/>
        </w:rPr>
        <w:t>/</w:t>
      </w:r>
      <w:r w:rsidR="00E23F2E">
        <w:rPr>
          <w:rFonts w:asciiTheme="majorBidi" w:hAnsiTheme="majorBidi" w:cs="Entezar     &lt;---------" w:hint="cs"/>
          <w:b/>
          <w:bCs/>
          <w:sz w:val="32"/>
          <w:szCs w:val="32"/>
          <w:rtl/>
        </w:rPr>
        <w:t>11</w:t>
      </w:r>
      <w:r w:rsidR="00267149" w:rsidRPr="00C85735">
        <w:rPr>
          <w:rFonts w:asciiTheme="majorBidi" w:hAnsiTheme="majorBidi" w:cs="Entezar     &lt;---------" w:hint="cs"/>
          <w:b/>
          <w:bCs/>
          <w:sz w:val="32"/>
          <w:szCs w:val="32"/>
          <w:rtl/>
        </w:rPr>
        <w:t>/1400</w:t>
      </w:r>
    </w:p>
    <w:p w14:paraId="3BF0AFC6" w14:textId="77777777" w:rsidR="00DD6ECC" w:rsidRPr="00C85735" w:rsidRDefault="00DD6ECC" w:rsidP="002C6BE6">
      <w:pPr>
        <w:tabs>
          <w:tab w:val="left" w:pos="900"/>
        </w:tabs>
        <w:spacing w:before="240"/>
        <w:ind w:firstLine="71"/>
        <w:jc w:val="center"/>
        <w:rPr>
          <w:rFonts w:ascii="IranNastaliq" w:hAnsi="IranNastaliq" w:cs="Entezar     &lt;---------"/>
          <w:b/>
          <w:bCs/>
          <w:sz w:val="32"/>
          <w:szCs w:val="32"/>
        </w:rPr>
      </w:pPr>
    </w:p>
    <w:p w14:paraId="1B9401EB" w14:textId="00508A17" w:rsidR="00DD6ECC" w:rsidRPr="00C85735" w:rsidRDefault="00DD6ECC" w:rsidP="002C6BE6">
      <w:pPr>
        <w:tabs>
          <w:tab w:val="left" w:pos="900"/>
        </w:tabs>
        <w:spacing w:before="240"/>
        <w:ind w:firstLine="71"/>
        <w:jc w:val="center"/>
        <w:rPr>
          <w:rFonts w:ascii="IranNastaliq" w:hAnsi="IranNastaliq" w:cs="Entezar     &lt;---------"/>
          <w:b/>
          <w:bCs/>
          <w:sz w:val="32"/>
          <w:szCs w:val="32"/>
        </w:rPr>
      </w:pPr>
      <w:r w:rsidRPr="00C85735">
        <w:rPr>
          <w:rFonts w:ascii="IranNastaliq" w:hAnsi="IranNastaliq" w:cs="Entezar     &lt;---------" w:hint="cs"/>
          <w:b/>
          <w:bCs/>
          <w:sz w:val="32"/>
          <w:szCs w:val="32"/>
          <w:rtl/>
        </w:rPr>
        <w:t>تاریخ تهیه:</w:t>
      </w:r>
      <w:r w:rsidR="00267149" w:rsidRPr="00C85735">
        <w:rPr>
          <w:rFonts w:ascii="IranNastaliq" w:hAnsi="IranNastaliq" w:cs="Entezar     &lt;---------" w:hint="cs"/>
          <w:b/>
          <w:bCs/>
          <w:sz w:val="32"/>
          <w:szCs w:val="32"/>
          <w:rtl/>
        </w:rPr>
        <w:t xml:space="preserve"> 1</w:t>
      </w:r>
      <w:r w:rsidR="00217E34">
        <w:rPr>
          <w:rFonts w:ascii="IranNastaliq" w:hAnsi="IranNastaliq" w:cs="Entezar     &lt;---------" w:hint="cs"/>
          <w:b/>
          <w:bCs/>
          <w:sz w:val="32"/>
          <w:szCs w:val="32"/>
          <w:rtl/>
        </w:rPr>
        <w:t>7</w:t>
      </w:r>
      <w:r w:rsidR="00267149" w:rsidRPr="00C85735">
        <w:rPr>
          <w:rFonts w:ascii="IranNastaliq" w:hAnsi="IranNastaliq" w:cs="Entezar     &lt;---------" w:hint="cs"/>
          <w:b/>
          <w:bCs/>
          <w:sz w:val="32"/>
          <w:szCs w:val="32"/>
          <w:rtl/>
        </w:rPr>
        <w:t>/</w:t>
      </w:r>
      <w:r w:rsidR="00E23F2E">
        <w:rPr>
          <w:rFonts w:ascii="IranNastaliq" w:hAnsi="IranNastaliq" w:cs="Entezar     &lt;---------" w:hint="cs"/>
          <w:b/>
          <w:bCs/>
          <w:sz w:val="32"/>
          <w:szCs w:val="32"/>
          <w:rtl/>
        </w:rPr>
        <w:t>11</w:t>
      </w:r>
      <w:r w:rsidR="00267149" w:rsidRPr="00C85735">
        <w:rPr>
          <w:rFonts w:ascii="IranNastaliq" w:hAnsi="IranNastaliq" w:cs="Entezar     &lt;---------" w:hint="cs"/>
          <w:b/>
          <w:bCs/>
          <w:sz w:val="32"/>
          <w:szCs w:val="32"/>
          <w:rtl/>
        </w:rPr>
        <w:t>/1400</w:t>
      </w:r>
    </w:p>
    <w:p w14:paraId="181A56AF" w14:textId="77777777" w:rsidR="0027288C" w:rsidRPr="00AD1FA3" w:rsidRDefault="0027288C" w:rsidP="00786C8A">
      <w:pPr>
        <w:tabs>
          <w:tab w:val="left" w:pos="900"/>
        </w:tabs>
        <w:spacing w:before="240"/>
        <w:jc w:val="center"/>
        <w:rPr>
          <w:rFonts w:ascii="IranNastaliq" w:hAnsi="IranNastaliq"/>
          <w:b/>
          <w:bCs/>
          <w:sz w:val="32"/>
          <w:szCs w:val="32"/>
          <w:rtl/>
        </w:rPr>
      </w:pPr>
    </w:p>
    <w:p w14:paraId="457C47E6" w14:textId="77777777" w:rsidR="00337543" w:rsidRDefault="00337543" w:rsidP="009E1EE7">
      <w:pPr>
        <w:pStyle w:val="11"/>
        <w:numPr>
          <w:ilvl w:val="0"/>
          <w:numId w:val="0"/>
        </w:numPr>
        <w:ind w:left="1004"/>
        <w:rPr>
          <w:rtl/>
        </w:rPr>
        <w:sectPr w:rsidR="00337543" w:rsidSect="002C6BE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14:paraId="18FA010C" w14:textId="77777777" w:rsidR="00B21359" w:rsidRDefault="00B21359" w:rsidP="00B21359">
      <w:pPr>
        <w:pStyle w:val="ListParagraph"/>
        <w:numPr>
          <w:ilvl w:val="0"/>
          <w:numId w:val="43"/>
        </w:numPr>
        <w:tabs>
          <w:tab w:val="left" w:pos="7946"/>
        </w:tabs>
        <w:spacing w:line="240" w:lineRule="auto"/>
        <w:ind w:left="-188" w:right="-426" w:hanging="284"/>
        <w:jc w:val="left"/>
        <w:rPr>
          <w:rFonts w:cs="B Titr"/>
          <w:b/>
          <w:bCs/>
          <w:color w:val="002060"/>
          <w:szCs w:val="24"/>
        </w:rPr>
      </w:pPr>
      <w:r>
        <w:rPr>
          <w:rFonts w:cs="B Titr" w:hint="cs"/>
          <w:b/>
          <w:bCs/>
          <w:color w:val="002060"/>
          <w:szCs w:val="24"/>
          <w:rtl/>
        </w:rPr>
        <w:lastRenderedPageBreak/>
        <w:t>مسئله اصلی پروژه</w:t>
      </w:r>
    </w:p>
    <w:p w14:paraId="4A06DA70" w14:textId="77777777" w:rsidR="00B21359" w:rsidRDefault="00B21359" w:rsidP="00B21359">
      <w:pPr>
        <w:pStyle w:val="ListParagraph"/>
        <w:ind w:left="-188" w:right="-426" w:hanging="284"/>
        <w:rPr>
          <w:b/>
          <w:bCs/>
          <w:szCs w:val="24"/>
        </w:rPr>
      </w:pPr>
      <w:r>
        <w:rPr>
          <w:rFonts w:hint="cs"/>
          <w:b/>
          <w:bCs/>
          <w:szCs w:val="24"/>
          <w:rtl/>
        </w:rPr>
        <w:t xml:space="preserve">مسئله اصلی : طراحی و تولید دستگاه جمع آوری پوشال نیشکر با شرایط اقلیمی استان خوزستان </w:t>
      </w:r>
    </w:p>
    <w:p w14:paraId="03F6D38E" w14:textId="77777777" w:rsidR="00B21359" w:rsidRDefault="00B21359" w:rsidP="00B21359">
      <w:pPr>
        <w:pStyle w:val="ListParagraph"/>
        <w:ind w:left="-188" w:right="-426" w:hanging="284"/>
        <w:rPr>
          <w:rFonts w:hint="cs"/>
          <w:b/>
          <w:bCs/>
          <w:sz w:val="22"/>
          <w:szCs w:val="22"/>
          <w:rtl/>
        </w:rPr>
      </w:pPr>
    </w:p>
    <w:p w14:paraId="2F1EB266" w14:textId="77777777" w:rsidR="00B21359" w:rsidRDefault="00B21359" w:rsidP="00B21359">
      <w:pPr>
        <w:pStyle w:val="ListParagraph"/>
        <w:numPr>
          <w:ilvl w:val="0"/>
          <w:numId w:val="44"/>
        </w:numPr>
        <w:tabs>
          <w:tab w:val="left" w:pos="7946"/>
        </w:tabs>
        <w:spacing w:line="240" w:lineRule="auto"/>
        <w:ind w:left="-188" w:right="-426" w:hanging="284"/>
        <w:jc w:val="left"/>
        <w:rPr>
          <w:rFonts w:cs="B Titr" w:hint="cs"/>
          <w:b/>
          <w:bCs/>
          <w:color w:val="002060"/>
          <w:rtl/>
        </w:rPr>
      </w:pPr>
      <w:r>
        <w:rPr>
          <w:rFonts w:cs="B Titr" w:hint="cs"/>
          <w:b/>
          <w:bCs/>
          <w:color w:val="002060"/>
          <w:rtl/>
        </w:rPr>
        <w:t>ضرورت مسئله</w:t>
      </w:r>
    </w:p>
    <w:p w14:paraId="146DC79B" w14:textId="3BDFED07" w:rsidR="00B21359" w:rsidRPr="00B21359" w:rsidRDefault="00B21359" w:rsidP="00005B5D">
      <w:pPr>
        <w:pStyle w:val="ListParagraph"/>
        <w:tabs>
          <w:tab w:val="left" w:pos="7946"/>
        </w:tabs>
        <w:spacing w:line="360" w:lineRule="auto"/>
        <w:ind w:left="-472" w:right="-426"/>
        <w:jc w:val="both"/>
        <w:rPr>
          <w:rFonts w:hint="cs"/>
          <w:b/>
          <w:bCs/>
          <w:rtl/>
        </w:rPr>
      </w:pPr>
      <w:r>
        <w:rPr>
          <w:rFonts w:hint="cs"/>
          <w:b/>
          <w:bCs/>
          <w:rtl/>
        </w:rPr>
        <w:t>پالایشگاه زیستی به عنوان یکی از اقدامات اساسی در کشورهای پیشرفته مطرح بوده و گام</w:t>
      </w:r>
      <w:r>
        <w:rPr>
          <w:rFonts w:hint="cs"/>
          <w:b/>
          <w:bCs/>
          <w:rtl/>
        </w:rPr>
        <w:softHyphen/>
        <w:t>های اساسی به سمت آن انجام شده است. به عبارت دیگر بقایای بجا مانده پس از برداشت هر محصولی به عنوان ثروتی قابل توجه بوده که با فرآوری آن می</w:t>
      </w:r>
      <w:r>
        <w:rPr>
          <w:rFonts w:hint="cs"/>
          <w:b/>
          <w:bCs/>
          <w:rtl/>
        </w:rPr>
        <w:softHyphen/>
        <w:t>توان سود سرشاری را احیاء نماید. همچنین می</w:t>
      </w:r>
      <w:r>
        <w:rPr>
          <w:rFonts w:hint="cs"/>
          <w:b/>
          <w:bCs/>
          <w:rtl/>
        </w:rPr>
        <w:softHyphen/>
        <w:t>توان این ثروت را در قیاس با کشت مجدد محصول با اصطلاح زراعت دوم در نظر گرفت. در صنعت نیشکر مقدار پوشال را می</w:t>
      </w:r>
      <w:r>
        <w:rPr>
          <w:rFonts w:hint="cs"/>
          <w:b/>
          <w:bCs/>
          <w:rtl/>
        </w:rPr>
        <w:softHyphen/>
        <w:t>توان بطور متوسط 10 تن در هکتار در نظر گرفت که با احتساب 80 هزار هکتار مزرعه آماده برداشت، سالانه در حدود 800 هزار تن پوشال حاصل می شود که می تواند جهت تولید بیوکمپوست، تعلیف دام، تولید ام</w:t>
      </w:r>
      <w:r>
        <w:rPr>
          <w:rFonts w:hint="cs"/>
          <w:b/>
          <w:bCs/>
          <w:rtl/>
        </w:rPr>
        <w:softHyphen/>
        <w:t xml:space="preserve">دی اف، زغال و ... مورد استفاده قرار گیرد. </w:t>
      </w:r>
    </w:p>
    <w:p w14:paraId="528F321D" w14:textId="77777777" w:rsidR="00B21359" w:rsidRDefault="00B21359" w:rsidP="00B21359">
      <w:pPr>
        <w:pStyle w:val="ListParagraph"/>
        <w:numPr>
          <w:ilvl w:val="0"/>
          <w:numId w:val="44"/>
        </w:numPr>
        <w:tabs>
          <w:tab w:val="left" w:pos="7946"/>
        </w:tabs>
        <w:spacing w:line="240" w:lineRule="auto"/>
        <w:ind w:left="-188" w:right="-426" w:hanging="284"/>
        <w:jc w:val="left"/>
        <w:rPr>
          <w:rFonts w:cs="B Titr" w:hint="cs"/>
          <w:b/>
          <w:bCs/>
          <w:color w:val="002060"/>
          <w:rtl/>
        </w:rPr>
      </w:pPr>
      <w:r>
        <w:rPr>
          <w:rFonts w:cs="B Titr" w:hint="cs"/>
          <w:b/>
          <w:bCs/>
          <w:color w:val="002060"/>
          <w:rtl/>
        </w:rPr>
        <w:t>مشروح مسئله تحقیقاتی</w:t>
      </w:r>
    </w:p>
    <w:p w14:paraId="5A827433" w14:textId="77777777" w:rsidR="00B21359" w:rsidRDefault="00B21359" w:rsidP="00B21359">
      <w:pPr>
        <w:pStyle w:val="ListParagraph"/>
        <w:tabs>
          <w:tab w:val="left" w:pos="7946"/>
        </w:tabs>
        <w:spacing w:line="240" w:lineRule="auto"/>
        <w:ind w:left="-188" w:right="-426" w:hanging="284"/>
        <w:rPr>
          <w:rFonts w:cs="B Titr"/>
          <w:b/>
          <w:bCs/>
          <w:color w:val="002060"/>
        </w:rPr>
      </w:pPr>
    </w:p>
    <w:p w14:paraId="59B0B76C" w14:textId="77777777" w:rsidR="00B21359" w:rsidRDefault="00B21359" w:rsidP="00B21359">
      <w:pPr>
        <w:pStyle w:val="ListParagraph"/>
        <w:tabs>
          <w:tab w:val="left" w:pos="7946"/>
        </w:tabs>
        <w:spacing w:line="360" w:lineRule="auto"/>
        <w:ind w:left="-472" w:right="-426"/>
        <w:rPr>
          <w:b/>
          <w:bCs/>
        </w:rPr>
      </w:pPr>
      <w:r>
        <w:rPr>
          <w:rFonts w:hint="cs"/>
          <w:b/>
          <w:bCs/>
          <w:rtl/>
        </w:rPr>
        <w:t>از آنجا که کشت نیشکر در خوزستان به صورت جوی و پشته انجام می</w:t>
      </w:r>
      <w:r>
        <w:rPr>
          <w:rFonts w:hint="cs"/>
          <w:b/>
          <w:bCs/>
          <w:rtl/>
        </w:rPr>
        <w:softHyphen/>
        <w:t>شود لذا جمع آوری پوشال روی زمین با استفاده از بیلرهای موجود در بازار که جهت استفاده در مزارع صاف مثل گندم مورد استفاده قرار می</w:t>
      </w:r>
      <w:r>
        <w:rPr>
          <w:rFonts w:hint="cs"/>
          <w:b/>
          <w:bCs/>
          <w:rtl/>
        </w:rPr>
        <w:softHyphen/>
        <w:t xml:space="preserve">گیرند بسیار متفاوت خواهد بود. اصولا روش جمع آوری پوشال متشکل از دو تردد است. ابتدا نواری کردن پوشال چند پشته بر روی یک پشته با استفاده از دستگاه ریک خورشیدی و سپس جمع آوری شامل خرد کردن و بسته بندی کردن پوشال با استفاده از دستگاه بسته بند ( مکعبی یا استوانه ای ) است. نتایج بررسی </w:t>
      </w:r>
      <w:r>
        <w:rPr>
          <w:rFonts w:hint="cs"/>
          <w:b/>
          <w:bCs/>
          <w:rtl/>
        </w:rPr>
        <w:softHyphen/>
        <w:t xml:space="preserve">های انجام شده برای جمع آوری پوشال با استفاده از یک دستگاه ریک خورشیدی و یک دستگاه بسته بند مکعبی ( مدل کلاس 2200 ) که در صنعت نیشکر مورد استفاده قرار گرفت به شرح ذیل است. </w:t>
      </w:r>
    </w:p>
    <w:p w14:paraId="4891C200" w14:textId="77777777" w:rsidR="00B21359" w:rsidRDefault="00B21359" w:rsidP="00B21359">
      <w:pPr>
        <w:pStyle w:val="ListParagraph"/>
        <w:tabs>
          <w:tab w:val="left" w:pos="7946"/>
        </w:tabs>
        <w:spacing w:line="360" w:lineRule="auto"/>
        <w:ind w:left="-188" w:right="-426"/>
        <w:rPr>
          <w:rFonts w:hint="cs"/>
          <w:b/>
          <w:bCs/>
          <w:rtl/>
        </w:rPr>
      </w:pPr>
    </w:p>
    <w:p w14:paraId="1ACC4D19" w14:textId="43B7A603" w:rsidR="00B21359" w:rsidRDefault="00B21359" w:rsidP="00B21359">
      <w:pPr>
        <w:pStyle w:val="ListParagraph"/>
        <w:tabs>
          <w:tab w:val="left" w:pos="7946"/>
        </w:tabs>
        <w:spacing w:line="360" w:lineRule="auto"/>
        <w:ind w:left="-188" w:right="-426"/>
        <w:jc w:val="center"/>
        <w:rPr>
          <w:rFonts w:hint="cs"/>
          <w:b/>
          <w:bCs/>
          <w:rtl/>
        </w:rPr>
      </w:pPr>
      <w:r>
        <w:rPr>
          <w:b/>
          <w:bCs/>
          <w:noProof/>
          <w:lang w:bidi="ar-SA"/>
        </w:rPr>
        <w:drawing>
          <wp:inline distT="0" distB="0" distL="0" distR="0" wp14:anchorId="231FE0A6" wp14:editId="144C0710">
            <wp:extent cx="5760085" cy="3091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3091815"/>
                    </a:xfrm>
                    <a:prstGeom prst="rect">
                      <a:avLst/>
                    </a:prstGeom>
                    <a:noFill/>
                    <a:ln>
                      <a:noFill/>
                    </a:ln>
                  </pic:spPr>
                </pic:pic>
              </a:graphicData>
            </a:graphic>
          </wp:inline>
        </w:drawing>
      </w:r>
    </w:p>
    <w:p w14:paraId="030BA48E" w14:textId="3A4C99B3" w:rsidR="00B21359" w:rsidRPr="00B21359" w:rsidRDefault="00B21359" w:rsidP="00B21359">
      <w:pPr>
        <w:pStyle w:val="ListParagraph"/>
        <w:tabs>
          <w:tab w:val="left" w:pos="7946"/>
        </w:tabs>
        <w:spacing w:line="360" w:lineRule="auto"/>
        <w:ind w:left="-188" w:right="-426"/>
        <w:jc w:val="center"/>
        <w:rPr>
          <w:rFonts w:hint="cs"/>
          <w:b/>
          <w:bCs/>
          <w:rtl/>
        </w:rPr>
      </w:pPr>
      <w:r>
        <w:rPr>
          <w:rFonts w:hint="cs"/>
          <w:b/>
          <w:bCs/>
          <w:rtl/>
        </w:rPr>
        <w:t>شکل 1. دستگاه های مورد استفاده جهت جمع آوری پوشال نیشکر</w:t>
      </w:r>
    </w:p>
    <w:p w14:paraId="70B48B03" w14:textId="77777777" w:rsidR="00B21359" w:rsidRDefault="00B21359" w:rsidP="00B21359">
      <w:pPr>
        <w:pStyle w:val="ListParagraph"/>
        <w:numPr>
          <w:ilvl w:val="0"/>
          <w:numId w:val="45"/>
        </w:numPr>
        <w:tabs>
          <w:tab w:val="left" w:pos="7946"/>
        </w:tabs>
        <w:spacing w:line="360" w:lineRule="auto"/>
        <w:ind w:right="-426"/>
        <w:rPr>
          <w:rFonts w:hint="cs"/>
          <w:b/>
          <w:bCs/>
          <w:rtl/>
        </w:rPr>
      </w:pPr>
      <w:r>
        <w:rPr>
          <w:rFonts w:hint="cs"/>
          <w:b/>
          <w:bCs/>
          <w:rtl/>
        </w:rPr>
        <w:t xml:space="preserve">ریک خورشیدی: </w:t>
      </w:r>
    </w:p>
    <w:p w14:paraId="5945F178" w14:textId="77777777" w:rsidR="00B21359" w:rsidRDefault="00B21359" w:rsidP="00B21359">
      <w:pPr>
        <w:pStyle w:val="ListParagraph"/>
        <w:tabs>
          <w:tab w:val="left" w:pos="7946"/>
        </w:tabs>
        <w:spacing w:line="360" w:lineRule="auto"/>
        <w:ind w:left="248" w:right="-426"/>
        <w:rPr>
          <w:b/>
          <w:bCs/>
        </w:rPr>
      </w:pPr>
      <w:r>
        <w:rPr>
          <w:rFonts w:hint="cs"/>
          <w:b/>
          <w:bCs/>
          <w:rtl/>
        </w:rPr>
        <w:t xml:space="preserve">   جهت جمع آوری پوشال از یک دستگاه ریک خورشیدی استفاده شد. مشخصات ریک به همراه عرض کار آن و نیز نتایج ارزیابی عملکرد آن در جدول(1)، شکل (1) و جدول (2) نشان داده شده است. در مجموع می توان بیان داشت که عملکرد ریک خورشیدی جهت جمع آوری پوشال بسیار مناسب بوده است. </w:t>
      </w:r>
    </w:p>
    <w:tbl>
      <w:tblPr>
        <w:tblStyle w:val="TableGrid"/>
        <w:bidiVisual/>
        <w:tblW w:w="8887" w:type="dxa"/>
        <w:jc w:val="center"/>
        <w:tblLook w:val="04A0" w:firstRow="1" w:lastRow="0" w:firstColumn="1" w:lastColumn="0" w:noHBand="0" w:noVBand="1"/>
      </w:tblPr>
      <w:tblGrid>
        <w:gridCol w:w="1941"/>
        <w:gridCol w:w="1417"/>
        <w:gridCol w:w="652"/>
        <w:gridCol w:w="1255"/>
        <w:gridCol w:w="1566"/>
        <w:gridCol w:w="2049"/>
        <w:gridCol w:w="7"/>
      </w:tblGrid>
      <w:tr w:rsidR="00B21359" w14:paraId="1504F422" w14:textId="77777777" w:rsidTr="00B21359">
        <w:trPr>
          <w:gridAfter w:val="1"/>
          <w:wAfter w:w="7" w:type="dxa"/>
          <w:jc w:val="center"/>
        </w:trPr>
        <w:tc>
          <w:tcPr>
            <w:tcW w:w="8880" w:type="dxa"/>
            <w:gridSpan w:val="6"/>
            <w:tcBorders>
              <w:top w:val="nil"/>
              <w:left w:val="nil"/>
              <w:bottom w:val="single" w:sz="4" w:space="0" w:color="auto"/>
              <w:right w:val="nil"/>
            </w:tcBorders>
            <w:vAlign w:val="center"/>
            <w:hideMark/>
          </w:tcPr>
          <w:p w14:paraId="6B4D716B" w14:textId="77777777" w:rsidR="00B21359" w:rsidRDefault="00B21359">
            <w:pPr>
              <w:spacing w:after="200" w:line="276" w:lineRule="auto"/>
              <w:jc w:val="center"/>
              <w:rPr>
                <w:rFonts w:cs="B Nazanin" w:hint="cs"/>
                <w:b/>
                <w:bCs/>
                <w:szCs w:val="24"/>
                <w:rtl/>
              </w:rPr>
            </w:pPr>
            <w:r>
              <w:rPr>
                <w:rFonts w:cs="B Nazanin" w:hint="cs"/>
                <w:b/>
                <w:bCs/>
                <w:szCs w:val="24"/>
                <w:rtl/>
              </w:rPr>
              <w:t>جدول1. مشخصات ریک خورشیدی دوطرفه مورد استفاده جهت جمع آوری خاشاک مزارع نیشکر</w:t>
            </w:r>
          </w:p>
        </w:tc>
      </w:tr>
      <w:tr w:rsidR="00B21359" w14:paraId="353E3F34" w14:textId="77777777" w:rsidTr="00B21359">
        <w:trPr>
          <w:gridAfter w:val="1"/>
          <w:wAfter w:w="7" w:type="dxa"/>
          <w:jc w:val="center"/>
        </w:trPr>
        <w:tc>
          <w:tcPr>
            <w:tcW w:w="4010" w:type="dxa"/>
            <w:gridSpan w:val="3"/>
            <w:tcBorders>
              <w:top w:val="single" w:sz="4" w:space="0" w:color="auto"/>
              <w:left w:val="nil"/>
              <w:bottom w:val="nil"/>
              <w:right w:val="nil"/>
            </w:tcBorders>
            <w:vAlign w:val="center"/>
            <w:hideMark/>
          </w:tcPr>
          <w:p w14:paraId="7A16834E" w14:textId="77777777" w:rsidR="00B21359" w:rsidRDefault="00B21359">
            <w:pPr>
              <w:spacing w:line="240" w:lineRule="auto"/>
              <w:jc w:val="center"/>
              <w:rPr>
                <w:rFonts w:eastAsia="Times New Roman" w:cs="B Nazanin"/>
                <w:b/>
                <w:bCs/>
                <w:sz w:val="20"/>
                <w:szCs w:val="20"/>
                <w:rtl/>
              </w:rPr>
            </w:pPr>
            <w:r>
              <w:rPr>
                <w:rFonts w:cs="B Nazanin" w:hint="cs"/>
                <w:b/>
                <w:bCs/>
                <w:sz w:val="20"/>
                <w:szCs w:val="20"/>
                <w:rtl/>
              </w:rPr>
              <w:t>خورشیدی ها</w:t>
            </w:r>
          </w:p>
        </w:tc>
        <w:tc>
          <w:tcPr>
            <w:tcW w:w="2821" w:type="dxa"/>
            <w:gridSpan w:val="2"/>
            <w:tcBorders>
              <w:top w:val="single" w:sz="4" w:space="0" w:color="auto"/>
              <w:left w:val="nil"/>
              <w:bottom w:val="nil"/>
              <w:right w:val="nil"/>
            </w:tcBorders>
            <w:vAlign w:val="center"/>
            <w:hideMark/>
          </w:tcPr>
          <w:p w14:paraId="4CB84810" w14:textId="77777777" w:rsidR="00B21359" w:rsidRDefault="00B21359">
            <w:pPr>
              <w:spacing w:line="240" w:lineRule="auto"/>
              <w:jc w:val="center"/>
              <w:rPr>
                <w:rFonts w:cs="B Nazanin" w:hint="cs"/>
                <w:b/>
                <w:bCs/>
                <w:sz w:val="20"/>
                <w:szCs w:val="20"/>
                <w:rtl/>
              </w:rPr>
            </w:pPr>
            <w:r>
              <w:rPr>
                <w:rFonts w:cs="B Nazanin" w:hint="cs"/>
                <w:b/>
                <w:bCs/>
                <w:sz w:val="20"/>
                <w:szCs w:val="20"/>
                <w:rtl/>
              </w:rPr>
              <w:t>انگشتی های خورشیدی</w:t>
            </w:r>
          </w:p>
        </w:tc>
        <w:tc>
          <w:tcPr>
            <w:tcW w:w="2049" w:type="dxa"/>
            <w:vMerge w:val="restart"/>
            <w:tcBorders>
              <w:top w:val="single" w:sz="4" w:space="0" w:color="auto"/>
              <w:left w:val="nil"/>
              <w:bottom w:val="single" w:sz="4" w:space="0" w:color="auto"/>
              <w:right w:val="nil"/>
            </w:tcBorders>
            <w:vAlign w:val="center"/>
            <w:hideMark/>
          </w:tcPr>
          <w:p w14:paraId="54B16A0C" w14:textId="77777777" w:rsidR="00B21359" w:rsidRDefault="00B21359">
            <w:pPr>
              <w:spacing w:line="240" w:lineRule="auto"/>
              <w:jc w:val="center"/>
              <w:rPr>
                <w:rFonts w:cs="B Nazanin" w:hint="cs"/>
                <w:b/>
                <w:bCs/>
                <w:sz w:val="20"/>
                <w:szCs w:val="20"/>
                <w:rtl/>
              </w:rPr>
            </w:pPr>
            <w:r>
              <w:rPr>
                <w:rFonts w:cs="B Nazanin" w:hint="cs"/>
                <w:b/>
                <w:bCs/>
                <w:sz w:val="20"/>
                <w:szCs w:val="20"/>
                <w:rtl/>
              </w:rPr>
              <w:t>تراکتور کشنده</w:t>
            </w:r>
          </w:p>
        </w:tc>
      </w:tr>
      <w:tr w:rsidR="00B21359" w14:paraId="2EC075DB" w14:textId="77777777" w:rsidTr="00B21359">
        <w:trPr>
          <w:gridAfter w:val="1"/>
          <w:wAfter w:w="7" w:type="dxa"/>
          <w:jc w:val="center"/>
        </w:trPr>
        <w:tc>
          <w:tcPr>
            <w:tcW w:w="1941" w:type="dxa"/>
            <w:tcBorders>
              <w:top w:val="nil"/>
              <w:left w:val="nil"/>
              <w:bottom w:val="single" w:sz="4" w:space="0" w:color="auto"/>
              <w:right w:val="nil"/>
            </w:tcBorders>
            <w:vAlign w:val="center"/>
            <w:hideMark/>
          </w:tcPr>
          <w:p w14:paraId="300B767F" w14:textId="77777777" w:rsidR="00B21359" w:rsidRDefault="00B21359">
            <w:pPr>
              <w:spacing w:line="240" w:lineRule="auto"/>
              <w:jc w:val="center"/>
              <w:rPr>
                <w:rFonts w:eastAsia="Times New Roman" w:cs="B Nazanin"/>
                <w:b/>
                <w:bCs/>
                <w:sz w:val="20"/>
                <w:szCs w:val="20"/>
                <w:rtl/>
              </w:rPr>
            </w:pPr>
            <w:r>
              <w:rPr>
                <w:rFonts w:cs="B Nazanin" w:hint="cs"/>
                <w:b/>
                <w:bCs/>
                <w:sz w:val="20"/>
                <w:szCs w:val="20"/>
                <w:rtl/>
              </w:rPr>
              <w:t>عرض کار (سانتی متر)</w:t>
            </w:r>
          </w:p>
        </w:tc>
        <w:tc>
          <w:tcPr>
            <w:tcW w:w="1417" w:type="dxa"/>
            <w:tcBorders>
              <w:top w:val="nil"/>
              <w:left w:val="nil"/>
              <w:bottom w:val="single" w:sz="4" w:space="0" w:color="auto"/>
              <w:right w:val="nil"/>
            </w:tcBorders>
            <w:vAlign w:val="center"/>
            <w:hideMark/>
          </w:tcPr>
          <w:p w14:paraId="42CDC05A" w14:textId="77777777" w:rsidR="00B21359" w:rsidRDefault="00B21359">
            <w:pPr>
              <w:spacing w:line="240" w:lineRule="auto"/>
              <w:jc w:val="center"/>
              <w:rPr>
                <w:rFonts w:cs="B Nazanin" w:hint="cs"/>
                <w:b/>
                <w:bCs/>
                <w:sz w:val="20"/>
                <w:szCs w:val="20"/>
                <w:rtl/>
              </w:rPr>
            </w:pPr>
            <w:r>
              <w:rPr>
                <w:rFonts w:cs="B Nazanin" w:hint="cs"/>
                <w:b/>
                <w:bCs/>
                <w:sz w:val="20"/>
                <w:szCs w:val="20"/>
                <w:rtl/>
              </w:rPr>
              <w:t>قطر(سانتی متر)</w:t>
            </w:r>
          </w:p>
        </w:tc>
        <w:tc>
          <w:tcPr>
            <w:tcW w:w="652" w:type="dxa"/>
            <w:tcBorders>
              <w:top w:val="nil"/>
              <w:left w:val="nil"/>
              <w:bottom w:val="single" w:sz="4" w:space="0" w:color="auto"/>
              <w:right w:val="nil"/>
            </w:tcBorders>
            <w:vAlign w:val="center"/>
            <w:hideMark/>
          </w:tcPr>
          <w:p w14:paraId="6A590AD8" w14:textId="77777777" w:rsidR="00B21359" w:rsidRDefault="00B21359">
            <w:pPr>
              <w:spacing w:line="240" w:lineRule="auto"/>
              <w:jc w:val="center"/>
              <w:rPr>
                <w:rFonts w:cs="B Nazanin" w:hint="cs"/>
                <w:b/>
                <w:bCs/>
                <w:sz w:val="20"/>
                <w:szCs w:val="20"/>
                <w:rtl/>
              </w:rPr>
            </w:pPr>
            <w:r>
              <w:rPr>
                <w:rFonts w:cs="B Nazanin" w:hint="cs"/>
                <w:b/>
                <w:bCs/>
                <w:sz w:val="20"/>
                <w:szCs w:val="20"/>
                <w:rtl/>
              </w:rPr>
              <w:t>تعداد</w:t>
            </w:r>
          </w:p>
        </w:tc>
        <w:tc>
          <w:tcPr>
            <w:tcW w:w="1255" w:type="dxa"/>
            <w:tcBorders>
              <w:top w:val="nil"/>
              <w:left w:val="nil"/>
              <w:bottom w:val="single" w:sz="4" w:space="0" w:color="auto"/>
              <w:right w:val="nil"/>
            </w:tcBorders>
            <w:vAlign w:val="center"/>
            <w:hideMark/>
          </w:tcPr>
          <w:p w14:paraId="7501EB9D" w14:textId="77777777" w:rsidR="00B21359" w:rsidRDefault="00B21359">
            <w:pPr>
              <w:spacing w:line="240" w:lineRule="auto"/>
              <w:jc w:val="center"/>
              <w:rPr>
                <w:rFonts w:cs="B Nazanin" w:hint="cs"/>
                <w:b/>
                <w:bCs/>
                <w:sz w:val="20"/>
                <w:szCs w:val="20"/>
                <w:rtl/>
              </w:rPr>
            </w:pPr>
            <w:r>
              <w:rPr>
                <w:rFonts w:cs="B Nazanin" w:hint="cs"/>
                <w:b/>
                <w:bCs/>
                <w:sz w:val="20"/>
                <w:szCs w:val="20"/>
                <w:rtl/>
              </w:rPr>
              <w:t>تعداد</w:t>
            </w:r>
          </w:p>
        </w:tc>
        <w:tc>
          <w:tcPr>
            <w:tcW w:w="1566" w:type="dxa"/>
            <w:tcBorders>
              <w:top w:val="nil"/>
              <w:left w:val="nil"/>
              <w:bottom w:val="single" w:sz="4" w:space="0" w:color="auto"/>
              <w:right w:val="nil"/>
            </w:tcBorders>
            <w:vAlign w:val="center"/>
            <w:hideMark/>
          </w:tcPr>
          <w:p w14:paraId="65B8DC7F" w14:textId="77777777" w:rsidR="00B21359" w:rsidRDefault="00B21359">
            <w:pPr>
              <w:spacing w:line="240" w:lineRule="auto"/>
              <w:jc w:val="center"/>
              <w:rPr>
                <w:rFonts w:cs="B Nazanin" w:hint="cs"/>
                <w:b/>
                <w:bCs/>
                <w:sz w:val="20"/>
                <w:szCs w:val="20"/>
                <w:rtl/>
              </w:rPr>
            </w:pPr>
            <w:r>
              <w:rPr>
                <w:rFonts w:cs="B Nazanin" w:hint="cs"/>
                <w:b/>
                <w:bCs/>
                <w:sz w:val="20"/>
                <w:szCs w:val="20"/>
                <w:rtl/>
              </w:rPr>
              <w:t>طول (سانتی متر)</w:t>
            </w:r>
          </w:p>
        </w:tc>
        <w:tc>
          <w:tcPr>
            <w:tcW w:w="0" w:type="auto"/>
            <w:vMerge/>
            <w:tcBorders>
              <w:top w:val="single" w:sz="4" w:space="0" w:color="auto"/>
              <w:left w:val="nil"/>
              <w:bottom w:val="single" w:sz="4" w:space="0" w:color="auto"/>
              <w:right w:val="nil"/>
            </w:tcBorders>
            <w:vAlign w:val="center"/>
            <w:hideMark/>
          </w:tcPr>
          <w:p w14:paraId="7FEFD4B7" w14:textId="77777777" w:rsidR="00B21359" w:rsidRDefault="00B21359">
            <w:pPr>
              <w:spacing w:line="240" w:lineRule="auto"/>
              <w:rPr>
                <w:rFonts w:eastAsia="Times New Roman" w:cs="B Nazanin"/>
                <w:b/>
                <w:bCs/>
                <w:sz w:val="20"/>
                <w:szCs w:val="20"/>
              </w:rPr>
            </w:pPr>
          </w:p>
        </w:tc>
      </w:tr>
      <w:tr w:rsidR="00B21359" w14:paraId="2C390876" w14:textId="77777777" w:rsidTr="00B21359">
        <w:trPr>
          <w:trHeight w:val="589"/>
          <w:jc w:val="center"/>
        </w:trPr>
        <w:tc>
          <w:tcPr>
            <w:tcW w:w="1941" w:type="dxa"/>
            <w:tcBorders>
              <w:top w:val="single" w:sz="4" w:space="0" w:color="auto"/>
              <w:left w:val="nil"/>
              <w:bottom w:val="single" w:sz="4" w:space="0" w:color="auto"/>
              <w:right w:val="nil"/>
            </w:tcBorders>
            <w:vAlign w:val="center"/>
            <w:hideMark/>
          </w:tcPr>
          <w:p w14:paraId="28761253" w14:textId="77777777" w:rsidR="00B21359" w:rsidRDefault="00B21359">
            <w:pPr>
              <w:spacing w:line="240" w:lineRule="auto"/>
              <w:jc w:val="center"/>
              <w:rPr>
                <w:rFonts w:eastAsia="Times New Roman" w:cs="B Nazanin"/>
                <w:szCs w:val="24"/>
                <w:rtl/>
              </w:rPr>
            </w:pPr>
            <w:r>
              <w:rPr>
                <w:rFonts w:cs="B Nazanin" w:hint="cs"/>
                <w:szCs w:val="24"/>
                <w:rtl/>
              </w:rPr>
              <w:t>730</w:t>
            </w:r>
          </w:p>
        </w:tc>
        <w:tc>
          <w:tcPr>
            <w:tcW w:w="1417" w:type="dxa"/>
            <w:tcBorders>
              <w:top w:val="single" w:sz="4" w:space="0" w:color="auto"/>
              <w:left w:val="nil"/>
              <w:bottom w:val="single" w:sz="4" w:space="0" w:color="auto"/>
              <w:right w:val="nil"/>
            </w:tcBorders>
            <w:vAlign w:val="center"/>
            <w:hideMark/>
          </w:tcPr>
          <w:p w14:paraId="54A9C3BB" w14:textId="77777777" w:rsidR="00B21359" w:rsidRDefault="00B21359">
            <w:pPr>
              <w:spacing w:line="240" w:lineRule="auto"/>
              <w:jc w:val="center"/>
              <w:rPr>
                <w:rFonts w:cs="B Nazanin" w:hint="cs"/>
                <w:szCs w:val="24"/>
                <w:rtl/>
              </w:rPr>
            </w:pPr>
            <w:r>
              <w:rPr>
                <w:rFonts w:cs="B Nazanin" w:hint="cs"/>
                <w:szCs w:val="24"/>
                <w:rtl/>
              </w:rPr>
              <w:t>160</w:t>
            </w:r>
          </w:p>
        </w:tc>
        <w:tc>
          <w:tcPr>
            <w:tcW w:w="652" w:type="dxa"/>
            <w:tcBorders>
              <w:top w:val="single" w:sz="4" w:space="0" w:color="auto"/>
              <w:left w:val="nil"/>
              <w:bottom w:val="single" w:sz="4" w:space="0" w:color="auto"/>
              <w:right w:val="nil"/>
            </w:tcBorders>
            <w:vAlign w:val="center"/>
            <w:hideMark/>
          </w:tcPr>
          <w:p w14:paraId="0FC6C503" w14:textId="77777777" w:rsidR="00B21359" w:rsidRDefault="00B21359">
            <w:pPr>
              <w:spacing w:line="240" w:lineRule="auto"/>
              <w:jc w:val="center"/>
              <w:rPr>
                <w:rFonts w:cs="B Nazanin" w:hint="cs"/>
                <w:szCs w:val="24"/>
                <w:rtl/>
              </w:rPr>
            </w:pPr>
            <w:r>
              <w:rPr>
                <w:rFonts w:cs="B Nazanin" w:hint="cs"/>
                <w:szCs w:val="24"/>
                <w:rtl/>
              </w:rPr>
              <w:t>10</w:t>
            </w:r>
          </w:p>
        </w:tc>
        <w:tc>
          <w:tcPr>
            <w:tcW w:w="1255" w:type="dxa"/>
            <w:tcBorders>
              <w:top w:val="single" w:sz="4" w:space="0" w:color="auto"/>
              <w:left w:val="nil"/>
              <w:bottom w:val="single" w:sz="4" w:space="0" w:color="auto"/>
              <w:right w:val="nil"/>
            </w:tcBorders>
            <w:vAlign w:val="center"/>
            <w:hideMark/>
          </w:tcPr>
          <w:p w14:paraId="5780C307" w14:textId="77777777" w:rsidR="00B21359" w:rsidRDefault="00B21359">
            <w:pPr>
              <w:spacing w:line="240" w:lineRule="auto"/>
              <w:jc w:val="center"/>
              <w:rPr>
                <w:rFonts w:cs="B Nazanin" w:hint="cs"/>
                <w:szCs w:val="24"/>
                <w:rtl/>
              </w:rPr>
            </w:pPr>
            <w:r>
              <w:rPr>
                <w:rFonts w:cs="B Nazanin" w:hint="cs"/>
                <w:szCs w:val="24"/>
                <w:rtl/>
              </w:rPr>
              <w:t>57</w:t>
            </w:r>
          </w:p>
        </w:tc>
        <w:tc>
          <w:tcPr>
            <w:tcW w:w="1566" w:type="dxa"/>
            <w:tcBorders>
              <w:top w:val="single" w:sz="4" w:space="0" w:color="auto"/>
              <w:left w:val="nil"/>
              <w:bottom w:val="single" w:sz="4" w:space="0" w:color="auto"/>
              <w:right w:val="nil"/>
            </w:tcBorders>
            <w:vAlign w:val="center"/>
            <w:hideMark/>
          </w:tcPr>
          <w:p w14:paraId="01C6D391" w14:textId="77777777" w:rsidR="00B21359" w:rsidRDefault="00B21359">
            <w:pPr>
              <w:spacing w:line="240" w:lineRule="auto"/>
              <w:jc w:val="center"/>
              <w:rPr>
                <w:rFonts w:cs="B Nazanin" w:hint="cs"/>
                <w:szCs w:val="24"/>
                <w:rtl/>
              </w:rPr>
            </w:pPr>
            <w:r>
              <w:rPr>
                <w:rFonts w:cs="B Nazanin" w:hint="cs"/>
                <w:szCs w:val="24"/>
                <w:rtl/>
              </w:rPr>
              <w:t>55</w:t>
            </w:r>
          </w:p>
        </w:tc>
        <w:tc>
          <w:tcPr>
            <w:tcW w:w="2056" w:type="dxa"/>
            <w:gridSpan w:val="2"/>
            <w:tcBorders>
              <w:top w:val="single" w:sz="4" w:space="0" w:color="auto"/>
              <w:left w:val="nil"/>
              <w:bottom w:val="single" w:sz="4" w:space="0" w:color="auto"/>
              <w:right w:val="nil"/>
            </w:tcBorders>
            <w:vAlign w:val="bottom"/>
            <w:hideMark/>
          </w:tcPr>
          <w:p w14:paraId="43AF03FE" w14:textId="77777777" w:rsidR="00B21359" w:rsidRDefault="00B21359">
            <w:pPr>
              <w:spacing w:after="200" w:line="276" w:lineRule="auto"/>
              <w:jc w:val="center"/>
              <w:rPr>
                <w:rFonts w:asciiTheme="majorBidi" w:hAnsiTheme="majorBidi" w:cstheme="majorBidi" w:hint="cs"/>
                <w:b/>
                <w:bCs/>
                <w:sz w:val="28"/>
                <w:rtl/>
              </w:rPr>
            </w:pPr>
            <w:r>
              <w:rPr>
                <w:rFonts w:asciiTheme="majorBidi" w:hAnsiTheme="majorBidi" w:cstheme="majorBidi"/>
                <w:b/>
                <w:bCs/>
                <w:sz w:val="20"/>
                <w:szCs w:val="20"/>
              </w:rPr>
              <w:t>ITM 475</w:t>
            </w:r>
          </w:p>
        </w:tc>
      </w:tr>
    </w:tbl>
    <w:p w14:paraId="2306518A" w14:textId="77777777" w:rsidR="00B21359" w:rsidRDefault="00B21359" w:rsidP="00B21359">
      <w:pPr>
        <w:pStyle w:val="ListParagraph"/>
        <w:tabs>
          <w:tab w:val="left" w:pos="7946"/>
        </w:tabs>
        <w:spacing w:line="360" w:lineRule="auto"/>
        <w:ind w:left="248" w:right="-426"/>
        <w:jc w:val="center"/>
        <w:rPr>
          <w:rFonts w:asciiTheme="minorHAnsi" w:eastAsiaTheme="minorHAnsi" w:hAnsiTheme="minorHAnsi"/>
          <w:b/>
          <w:bCs/>
          <w:sz w:val="22"/>
          <w:szCs w:val="22"/>
        </w:rPr>
      </w:pPr>
    </w:p>
    <w:p w14:paraId="4CC1CC82" w14:textId="77777777" w:rsidR="00005B5D" w:rsidRDefault="00B21359" w:rsidP="00005B5D">
      <w:pPr>
        <w:spacing w:line="240" w:lineRule="auto"/>
        <w:jc w:val="center"/>
        <w:rPr>
          <w:rFonts w:eastAsia="MS Mincho" w:cs="B Nazanin"/>
          <w:b/>
          <w:bCs/>
          <w:sz w:val="22"/>
          <w:szCs w:val="24"/>
          <w:lang w:bidi="ar-SA"/>
        </w:rPr>
      </w:pPr>
      <w:r>
        <w:rPr>
          <w:rFonts w:eastAsia="MS Mincho" w:cs="B Nazanin" w:hint="cs"/>
          <w:b/>
          <w:bCs/>
          <w:szCs w:val="24"/>
          <w:rtl/>
          <w:lang w:bidi="ar-SA"/>
        </w:rPr>
        <w:br w:type="page"/>
      </w:r>
      <w:r w:rsidR="00005B5D">
        <w:rPr>
          <w:rFonts w:eastAsia="MS Mincho" w:cs="B Nazanin" w:hint="cs"/>
          <w:b/>
          <w:bCs/>
          <w:szCs w:val="24"/>
          <w:rtl/>
          <w:lang w:bidi="ar-SA"/>
        </w:rPr>
        <w:lastRenderedPageBreak/>
        <w:t>شکل2.  عملکرد ریک خورشیدی با عرض کار 590 سانتی</w:t>
      </w:r>
      <w:r w:rsidR="00005B5D">
        <w:rPr>
          <w:rFonts w:eastAsia="MS Mincho" w:cs="B Nazanin" w:hint="cs"/>
          <w:b/>
          <w:bCs/>
          <w:szCs w:val="24"/>
          <w:rtl/>
          <w:lang w:bidi="ar-SA"/>
        </w:rPr>
        <w:softHyphen/>
        <w:t>متر و بسته بند مکعبی با عرض کار 235 سانتی</w:t>
      </w:r>
      <w:r w:rsidR="00005B5D">
        <w:rPr>
          <w:rFonts w:eastAsia="MS Mincho" w:cs="B Nazanin" w:hint="cs"/>
          <w:b/>
          <w:bCs/>
          <w:szCs w:val="24"/>
          <w:rtl/>
          <w:lang w:bidi="ar-SA"/>
        </w:rPr>
        <w:softHyphen/>
        <w:t>متر</w:t>
      </w:r>
    </w:p>
    <w:p w14:paraId="41CF653A" w14:textId="446AF3C2" w:rsidR="00005B5D" w:rsidRDefault="00005B5D" w:rsidP="00005B5D">
      <w:pPr>
        <w:spacing w:line="240" w:lineRule="auto"/>
        <w:jc w:val="center"/>
        <w:rPr>
          <w:rFonts w:eastAsia="MS Mincho" w:cs="B Nazanin" w:hint="cs"/>
          <w:b/>
          <w:bCs/>
          <w:szCs w:val="24"/>
          <w:rtl/>
          <w:lang w:bidi="ar-SA"/>
        </w:rPr>
      </w:pPr>
      <w:r>
        <w:rPr>
          <w:rFonts w:asciiTheme="minorHAnsi" w:eastAsiaTheme="minorHAnsi" w:hAnsiTheme="minorHAnsi" w:cstheme="minorBidi" w:hint="cs"/>
          <w:noProof/>
          <w:szCs w:val="22"/>
          <w:rtl/>
        </w:rPr>
        <w:drawing>
          <wp:anchor distT="0" distB="0" distL="114300" distR="114300" simplePos="0" relativeHeight="251660288" behindDoc="0" locked="0" layoutInCell="1" allowOverlap="1" wp14:anchorId="48487CEA" wp14:editId="40958DBA">
            <wp:simplePos x="0" y="0"/>
            <wp:positionH relativeFrom="margin">
              <wp:align>center</wp:align>
            </wp:positionH>
            <wp:positionV relativeFrom="paragraph">
              <wp:posOffset>144145</wp:posOffset>
            </wp:positionV>
            <wp:extent cx="4992370" cy="190627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2370" cy="1906270"/>
                    </a:xfrm>
                    <a:prstGeom prst="rect">
                      <a:avLst/>
                    </a:prstGeom>
                    <a:noFill/>
                  </pic:spPr>
                </pic:pic>
              </a:graphicData>
            </a:graphic>
            <wp14:sizeRelH relativeFrom="margin">
              <wp14:pctWidth>0</wp14:pctWidth>
            </wp14:sizeRelH>
            <wp14:sizeRelV relativeFrom="margin">
              <wp14:pctHeight>0</wp14:pctHeight>
            </wp14:sizeRelV>
          </wp:anchor>
        </w:drawing>
      </w:r>
    </w:p>
    <w:p w14:paraId="4C6B3F48" w14:textId="77777777" w:rsidR="00005B5D" w:rsidRDefault="00005B5D" w:rsidP="00005B5D">
      <w:pPr>
        <w:spacing w:line="240" w:lineRule="auto"/>
        <w:jc w:val="center"/>
        <w:rPr>
          <w:rFonts w:eastAsia="MS Mincho" w:cs="B Nazanin" w:hint="cs"/>
          <w:b/>
          <w:bCs/>
          <w:szCs w:val="24"/>
          <w:rtl/>
          <w:lang w:bidi="ar-SA"/>
        </w:rPr>
      </w:pPr>
    </w:p>
    <w:p w14:paraId="4967857F" w14:textId="77777777" w:rsidR="00005B5D" w:rsidRDefault="00005B5D" w:rsidP="00005B5D">
      <w:pPr>
        <w:pStyle w:val="ListParagraph"/>
        <w:tabs>
          <w:tab w:val="left" w:pos="7946"/>
        </w:tabs>
        <w:spacing w:line="360" w:lineRule="auto"/>
        <w:ind w:left="248" w:right="-426"/>
        <w:jc w:val="both"/>
        <w:rPr>
          <w:rFonts w:asciiTheme="minorHAnsi" w:eastAsiaTheme="minorHAnsi" w:hAnsiTheme="minorHAnsi" w:hint="cs"/>
          <w:b/>
          <w:bCs/>
          <w:szCs w:val="22"/>
          <w:rtl/>
        </w:rPr>
      </w:pPr>
    </w:p>
    <w:p w14:paraId="237938E6" w14:textId="77777777" w:rsidR="00005B5D" w:rsidRDefault="00005B5D" w:rsidP="00005B5D">
      <w:pPr>
        <w:pStyle w:val="ListParagraph"/>
        <w:tabs>
          <w:tab w:val="left" w:pos="7946"/>
        </w:tabs>
        <w:spacing w:line="360" w:lineRule="auto"/>
        <w:ind w:left="248" w:right="-426"/>
        <w:jc w:val="both"/>
        <w:rPr>
          <w:rFonts w:hint="cs"/>
          <w:b/>
          <w:bCs/>
          <w:rtl/>
        </w:rPr>
      </w:pPr>
    </w:p>
    <w:p w14:paraId="7C888846" w14:textId="77777777" w:rsidR="00005B5D" w:rsidRDefault="00005B5D" w:rsidP="00005B5D">
      <w:pPr>
        <w:pStyle w:val="ListParagraph"/>
        <w:tabs>
          <w:tab w:val="left" w:pos="7946"/>
        </w:tabs>
        <w:spacing w:line="360" w:lineRule="auto"/>
        <w:ind w:left="248" w:right="-426"/>
        <w:jc w:val="both"/>
        <w:rPr>
          <w:rFonts w:hint="cs"/>
          <w:b/>
          <w:bCs/>
          <w:rtl/>
        </w:rPr>
      </w:pPr>
    </w:p>
    <w:p w14:paraId="31ABF8F4" w14:textId="77777777" w:rsidR="00005B5D" w:rsidRPr="000C6090" w:rsidRDefault="00005B5D" w:rsidP="000C6090">
      <w:pPr>
        <w:tabs>
          <w:tab w:val="left" w:pos="7946"/>
        </w:tabs>
        <w:spacing w:line="360" w:lineRule="auto"/>
        <w:ind w:right="-426"/>
        <w:jc w:val="both"/>
        <w:rPr>
          <w:rFonts w:hint="cs"/>
          <w:b/>
          <w:bCs/>
          <w:rtl/>
        </w:rPr>
      </w:pPr>
    </w:p>
    <w:p w14:paraId="2D7A6436" w14:textId="77777777" w:rsidR="00005B5D" w:rsidRDefault="00005B5D" w:rsidP="00005B5D">
      <w:pPr>
        <w:pStyle w:val="ListParagraph"/>
        <w:tabs>
          <w:tab w:val="left" w:pos="7946"/>
        </w:tabs>
        <w:spacing w:line="360" w:lineRule="auto"/>
        <w:ind w:left="248" w:right="-426"/>
        <w:jc w:val="both"/>
        <w:rPr>
          <w:b/>
          <w:bCs/>
        </w:rPr>
      </w:pPr>
    </w:p>
    <w:tbl>
      <w:tblPr>
        <w:tblStyle w:val="TableGrid"/>
        <w:tblpPr w:leftFromText="180" w:rightFromText="180" w:vertAnchor="text" w:horzAnchor="margin" w:tblpXSpec="center" w:tblpY="-7"/>
        <w:bidiVisual/>
        <w:tblW w:w="0" w:type="auto"/>
        <w:tblLook w:val="04A0" w:firstRow="1" w:lastRow="0" w:firstColumn="1" w:lastColumn="0" w:noHBand="0" w:noVBand="1"/>
      </w:tblPr>
      <w:tblGrid>
        <w:gridCol w:w="1417"/>
        <w:gridCol w:w="1418"/>
        <w:gridCol w:w="2835"/>
        <w:gridCol w:w="2260"/>
      </w:tblGrid>
      <w:tr w:rsidR="00005B5D" w14:paraId="36FFB29F" w14:textId="77777777" w:rsidTr="00005B5D">
        <w:tc>
          <w:tcPr>
            <w:tcW w:w="7930" w:type="dxa"/>
            <w:gridSpan w:val="4"/>
            <w:tcBorders>
              <w:top w:val="nil"/>
              <w:left w:val="nil"/>
              <w:bottom w:val="single" w:sz="4" w:space="0" w:color="auto"/>
              <w:right w:val="nil"/>
            </w:tcBorders>
            <w:vAlign w:val="center"/>
            <w:hideMark/>
          </w:tcPr>
          <w:p w14:paraId="4B632E9A" w14:textId="77777777" w:rsidR="00005B5D" w:rsidRDefault="00005B5D">
            <w:pPr>
              <w:spacing w:line="240" w:lineRule="auto"/>
              <w:jc w:val="center"/>
              <w:rPr>
                <w:rFonts w:eastAsia="MS Mincho" w:cs="B Nazanin" w:hint="cs"/>
                <w:b/>
                <w:bCs/>
                <w:sz w:val="20"/>
                <w:szCs w:val="20"/>
                <w:rtl/>
              </w:rPr>
            </w:pPr>
            <w:r>
              <w:rPr>
                <w:rFonts w:eastAsia="MS Mincho" w:cs="B Nazanin" w:hint="cs"/>
                <w:b/>
                <w:bCs/>
                <w:sz w:val="20"/>
                <w:szCs w:val="24"/>
                <w:rtl/>
              </w:rPr>
              <w:t>جدول2. نتایج ارزیابی ریک خورشیدی در مزارع نیشکر خوزستان</w:t>
            </w:r>
          </w:p>
        </w:tc>
      </w:tr>
      <w:tr w:rsidR="00005B5D" w14:paraId="3556F575" w14:textId="77777777" w:rsidTr="00005B5D">
        <w:tc>
          <w:tcPr>
            <w:tcW w:w="1417" w:type="dxa"/>
            <w:tcBorders>
              <w:top w:val="single" w:sz="4" w:space="0" w:color="auto"/>
              <w:left w:val="nil"/>
              <w:bottom w:val="single" w:sz="4" w:space="0" w:color="auto"/>
              <w:right w:val="nil"/>
            </w:tcBorders>
            <w:vAlign w:val="center"/>
            <w:hideMark/>
          </w:tcPr>
          <w:p w14:paraId="0A744E17" w14:textId="77777777" w:rsidR="00005B5D" w:rsidRDefault="00005B5D">
            <w:pPr>
              <w:spacing w:line="240" w:lineRule="auto"/>
              <w:jc w:val="center"/>
              <w:rPr>
                <w:rFonts w:eastAsia="MS Mincho" w:cs="B Nazanin" w:hint="cs"/>
                <w:b/>
                <w:bCs/>
                <w:sz w:val="20"/>
                <w:szCs w:val="20"/>
                <w:rtl/>
              </w:rPr>
            </w:pPr>
            <w:r>
              <w:rPr>
                <w:rFonts w:eastAsia="MS Mincho" w:cs="B Nazanin" w:hint="cs"/>
                <w:b/>
                <w:bCs/>
                <w:sz w:val="20"/>
                <w:szCs w:val="20"/>
                <w:rtl/>
              </w:rPr>
              <w:t>راندمان</w:t>
            </w:r>
          </w:p>
          <w:p w14:paraId="2AE4710B" w14:textId="77777777" w:rsidR="00005B5D" w:rsidRDefault="00005B5D">
            <w:pPr>
              <w:spacing w:line="240" w:lineRule="auto"/>
              <w:jc w:val="center"/>
              <w:rPr>
                <w:rFonts w:eastAsia="MS Mincho" w:cs="B Nazanin" w:hint="cs"/>
                <w:b/>
                <w:bCs/>
                <w:sz w:val="20"/>
                <w:szCs w:val="20"/>
                <w:rtl/>
              </w:rPr>
            </w:pPr>
            <w:r>
              <w:rPr>
                <w:rFonts w:eastAsia="MS Mincho" w:cs="B Nazanin" w:hint="cs"/>
                <w:b/>
                <w:bCs/>
                <w:sz w:val="20"/>
                <w:szCs w:val="20"/>
                <w:rtl/>
              </w:rPr>
              <w:t>(هکتار ساعت)</w:t>
            </w:r>
          </w:p>
        </w:tc>
        <w:tc>
          <w:tcPr>
            <w:tcW w:w="1418" w:type="dxa"/>
            <w:tcBorders>
              <w:top w:val="single" w:sz="4" w:space="0" w:color="auto"/>
              <w:left w:val="nil"/>
              <w:bottom w:val="single" w:sz="4" w:space="0" w:color="auto"/>
              <w:right w:val="nil"/>
            </w:tcBorders>
            <w:vAlign w:val="center"/>
            <w:hideMark/>
          </w:tcPr>
          <w:p w14:paraId="18D17EAD" w14:textId="77777777" w:rsidR="00005B5D" w:rsidRDefault="00005B5D">
            <w:pPr>
              <w:spacing w:line="240" w:lineRule="auto"/>
              <w:jc w:val="center"/>
              <w:rPr>
                <w:rFonts w:eastAsia="MS Mincho" w:cs="B Nazanin" w:hint="cs"/>
                <w:b/>
                <w:bCs/>
                <w:sz w:val="20"/>
                <w:szCs w:val="20"/>
                <w:rtl/>
              </w:rPr>
            </w:pPr>
            <w:r>
              <w:rPr>
                <w:rFonts w:eastAsia="MS Mincho" w:cs="B Nazanin" w:hint="cs"/>
                <w:b/>
                <w:bCs/>
                <w:sz w:val="20"/>
                <w:szCs w:val="20"/>
                <w:rtl/>
              </w:rPr>
              <w:t>تعمیرات</w:t>
            </w:r>
          </w:p>
        </w:tc>
        <w:tc>
          <w:tcPr>
            <w:tcW w:w="2835" w:type="dxa"/>
            <w:tcBorders>
              <w:top w:val="single" w:sz="4" w:space="0" w:color="auto"/>
              <w:left w:val="nil"/>
              <w:bottom w:val="single" w:sz="4" w:space="0" w:color="auto"/>
              <w:right w:val="nil"/>
            </w:tcBorders>
            <w:vAlign w:val="center"/>
            <w:hideMark/>
          </w:tcPr>
          <w:p w14:paraId="37F577DC" w14:textId="77777777" w:rsidR="00005B5D" w:rsidRDefault="00005B5D">
            <w:pPr>
              <w:spacing w:line="240" w:lineRule="auto"/>
              <w:rPr>
                <w:rFonts w:eastAsia="MS Mincho" w:cs="B Nazanin" w:hint="cs"/>
                <w:b/>
                <w:bCs/>
                <w:sz w:val="20"/>
                <w:szCs w:val="20"/>
                <w:rtl/>
              </w:rPr>
            </w:pPr>
            <w:r>
              <w:rPr>
                <w:rFonts w:eastAsia="MS Mincho" w:cs="B Nazanin" w:hint="cs"/>
                <w:b/>
                <w:bCs/>
                <w:sz w:val="20"/>
                <w:szCs w:val="20"/>
                <w:rtl/>
              </w:rPr>
              <w:t>معایب</w:t>
            </w:r>
          </w:p>
        </w:tc>
        <w:tc>
          <w:tcPr>
            <w:tcW w:w="2260" w:type="dxa"/>
            <w:tcBorders>
              <w:top w:val="single" w:sz="4" w:space="0" w:color="auto"/>
              <w:left w:val="nil"/>
              <w:bottom w:val="single" w:sz="4" w:space="0" w:color="auto"/>
              <w:right w:val="nil"/>
            </w:tcBorders>
            <w:vAlign w:val="center"/>
            <w:hideMark/>
          </w:tcPr>
          <w:p w14:paraId="5F03F18F" w14:textId="77777777" w:rsidR="00005B5D" w:rsidRDefault="00005B5D">
            <w:pPr>
              <w:spacing w:line="240" w:lineRule="auto"/>
              <w:rPr>
                <w:rFonts w:eastAsia="MS Mincho" w:cs="B Nazanin" w:hint="cs"/>
                <w:b/>
                <w:bCs/>
                <w:sz w:val="20"/>
                <w:szCs w:val="20"/>
                <w:rtl/>
              </w:rPr>
            </w:pPr>
            <w:r>
              <w:rPr>
                <w:rFonts w:eastAsia="MS Mincho" w:cs="B Nazanin" w:hint="cs"/>
                <w:b/>
                <w:bCs/>
                <w:sz w:val="20"/>
                <w:szCs w:val="20"/>
                <w:rtl/>
              </w:rPr>
              <w:t>مزایا</w:t>
            </w:r>
          </w:p>
        </w:tc>
      </w:tr>
      <w:tr w:rsidR="00005B5D" w14:paraId="1B6C7A74" w14:textId="77777777" w:rsidTr="00005B5D">
        <w:tc>
          <w:tcPr>
            <w:tcW w:w="1417" w:type="dxa"/>
            <w:tcBorders>
              <w:top w:val="single" w:sz="4" w:space="0" w:color="auto"/>
              <w:left w:val="nil"/>
              <w:bottom w:val="single" w:sz="4" w:space="0" w:color="auto"/>
              <w:right w:val="nil"/>
            </w:tcBorders>
            <w:vAlign w:val="center"/>
            <w:hideMark/>
          </w:tcPr>
          <w:p w14:paraId="641362AB" w14:textId="77777777" w:rsidR="00005B5D" w:rsidRDefault="00005B5D">
            <w:pPr>
              <w:spacing w:line="240" w:lineRule="auto"/>
              <w:jc w:val="center"/>
              <w:rPr>
                <w:rFonts w:eastAsia="MS Mincho" w:cs="B Nazanin" w:hint="cs"/>
                <w:sz w:val="20"/>
                <w:szCs w:val="24"/>
                <w:rtl/>
              </w:rPr>
            </w:pPr>
            <w:r>
              <w:rPr>
                <w:rFonts w:eastAsia="MS Mincho" w:cs="B Nazanin" w:hint="cs"/>
                <w:sz w:val="20"/>
                <w:szCs w:val="24"/>
                <w:rtl/>
              </w:rPr>
              <w:t>2/5</w:t>
            </w:r>
          </w:p>
        </w:tc>
        <w:tc>
          <w:tcPr>
            <w:tcW w:w="1418" w:type="dxa"/>
            <w:tcBorders>
              <w:top w:val="single" w:sz="4" w:space="0" w:color="auto"/>
              <w:left w:val="nil"/>
              <w:bottom w:val="single" w:sz="4" w:space="0" w:color="auto"/>
              <w:right w:val="nil"/>
            </w:tcBorders>
            <w:vAlign w:val="center"/>
            <w:hideMark/>
          </w:tcPr>
          <w:p w14:paraId="56BD19CE" w14:textId="77777777" w:rsidR="00005B5D" w:rsidRDefault="00005B5D">
            <w:pPr>
              <w:spacing w:line="240" w:lineRule="auto"/>
              <w:jc w:val="center"/>
              <w:rPr>
                <w:rFonts w:eastAsia="MS Mincho" w:cs="B Nazanin" w:hint="cs"/>
                <w:sz w:val="20"/>
                <w:szCs w:val="24"/>
                <w:rtl/>
              </w:rPr>
            </w:pPr>
            <w:r>
              <w:rPr>
                <w:rFonts w:eastAsia="MS Mincho" w:cs="B Nazanin" w:hint="cs"/>
                <w:sz w:val="20"/>
                <w:szCs w:val="24"/>
                <w:rtl/>
              </w:rPr>
              <w:t>بسیار ناچیز</w:t>
            </w:r>
          </w:p>
        </w:tc>
        <w:tc>
          <w:tcPr>
            <w:tcW w:w="2835" w:type="dxa"/>
            <w:tcBorders>
              <w:top w:val="single" w:sz="4" w:space="0" w:color="auto"/>
              <w:left w:val="nil"/>
              <w:bottom w:val="single" w:sz="4" w:space="0" w:color="auto"/>
              <w:right w:val="nil"/>
            </w:tcBorders>
            <w:vAlign w:val="center"/>
            <w:hideMark/>
          </w:tcPr>
          <w:p w14:paraId="2F93CBF4" w14:textId="77777777" w:rsidR="00005B5D" w:rsidRDefault="00005B5D" w:rsidP="00005B5D">
            <w:pPr>
              <w:pStyle w:val="ListParagraph"/>
              <w:numPr>
                <w:ilvl w:val="0"/>
                <w:numId w:val="46"/>
              </w:numPr>
              <w:spacing w:line="240" w:lineRule="auto"/>
              <w:ind w:left="163" w:hanging="142"/>
              <w:jc w:val="right"/>
              <w:rPr>
                <w:rFonts w:eastAsia="MS Mincho" w:cs="B Nazanin" w:hint="cs"/>
                <w:sz w:val="20"/>
                <w:szCs w:val="24"/>
                <w:rtl/>
              </w:rPr>
            </w:pPr>
            <w:r>
              <w:rPr>
                <w:rFonts w:eastAsia="MS Mincho" w:cs="B Nazanin" w:hint="cs"/>
                <w:sz w:val="20"/>
                <w:szCs w:val="24"/>
                <w:rtl/>
              </w:rPr>
              <w:t>آسیب به ساقه نی</w:t>
            </w:r>
            <w:r>
              <w:rPr>
                <w:rFonts w:eastAsia="MS Mincho" w:cs="B Nazanin" w:hint="cs"/>
                <w:sz w:val="20"/>
                <w:szCs w:val="24"/>
                <w:rtl/>
              </w:rPr>
              <w:softHyphen/>
              <w:t>های جدید در صورت تردد بیش از یک</w:t>
            </w:r>
            <w:r>
              <w:rPr>
                <w:rFonts w:eastAsia="MS Mincho" w:cs="B Nazanin" w:hint="cs"/>
                <w:sz w:val="20"/>
                <w:szCs w:val="24"/>
                <w:rtl/>
              </w:rPr>
              <w:softHyphen/>
              <w:t>بار</w:t>
            </w:r>
          </w:p>
        </w:tc>
        <w:tc>
          <w:tcPr>
            <w:tcW w:w="2260" w:type="dxa"/>
            <w:tcBorders>
              <w:top w:val="single" w:sz="4" w:space="0" w:color="auto"/>
              <w:left w:val="nil"/>
              <w:bottom w:val="single" w:sz="4" w:space="0" w:color="auto"/>
              <w:right w:val="nil"/>
            </w:tcBorders>
            <w:vAlign w:val="center"/>
            <w:hideMark/>
          </w:tcPr>
          <w:p w14:paraId="54041A7E" w14:textId="77777777" w:rsidR="00005B5D" w:rsidRDefault="00005B5D" w:rsidP="00005B5D">
            <w:pPr>
              <w:pStyle w:val="ListParagraph"/>
              <w:numPr>
                <w:ilvl w:val="0"/>
                <w:numId w:val="46"/>
              </w:numPr>
              <w:spacing w:line="240" w:lineRule="auto"/>
              <w:ind w:left="166" w:hanging="153"/>
              <w:jc w:val="right"/>
              <w:rPr>
                <w:rFonts w:eastAsia="MS Mincho" w:cs="B Nazanin" w:hint="cs"/>
                <w:sz w:val="20"/>
                <w:szCs w:val="24"/>
                <w:rtl/>
              </w:rPr>
            </w:pPr>
            <w:r>
              <w:rPr>
                <w:rFonts w:eastAsia="MS Mincho" w:cs="B Nazanin" w:hint="cs"/>
                <w:sz w:val="20"/>
                <w:szCs w:val="24"/>
                <w:rtl/>
              </w:rPr>
              <w:t>سرعت بسیار بالا</w:t>
            </w:r>
          </w:p>
          <w:p w14:paraId="3C793F39" w14:textId="77777777" w:rsidR="00005B5D" w:rsidRDefault="00005B5D" w:rsidP="00005B5D">
            <w:pPr>
              <w:pStyle w:val="ListParagraph"/>
              <w:numPr>
                <w:ilvl w:val="0"/>
                <w:numId w:val="46"/>
              </w:numPr>
              <w:spacing w:line="240" w:lineRule="auto"/>
              <w:ind w:left="166" w:hanging="153"/>
              <w:jc w:val="right"/>
              <w:rPr>
                <w:rFonts w:eastAsia="MS Mincho" w:cs="B Nazanin"/>
                <w:sz w:val="20"/>
                <w:szCs w:val="24"/>
              </w:rPr>
            </w:pPr>
            <w:r>
              <w:rPr>
                <w:rFonts w:eastAsia="MS Mincho" w:cs="B Nazanin" w:hint="cs"/>
                <w:sz w:val="20"/>
                <w:szCs w:val="24"/>
                <w:rtl/>
              </w:rPr>
              <w:t>سادگی قطعات</w:t>
            </w:r>
          </w:p>
          <w:p w14:paraId="127B3352" w14:textId="77777777" w:rsidR="00005B5D" w:rsidRDefault="00005B5D" w:rsidP="00005B5D">
            <w:pPr>
              <w:pStyle w:val="ListParagraph"/>
              <w:numPr>
                <w:ilvl w:val="0"/>
                <w:numId w:val="46"/>
              </w:numPr>
              <w:spacing w:line="240" w:lineRule="auto"/>
              <w:ind w:left="164" w:hanging="142"/>
              <w:jc w:val="right"/>
              <w:rPr>
                <w:rFonts w:eastAsia="MS Mincho" w:cs="B Nazanin"/>
                <w:sz w:val="20"/>
                <w:szCs w:val="24"/>
              </w:rPr>
            </w:pPr>
            <w:r>
              <w:rPr>
                <w:rFonts w:eastAsia="MS Mincho" w:cs="B Nazanin" w:hint="cs"/>
                <w:sz w:val="20"/>
                <w:szCs w:val="24"/>
                <w:rtl/>
              </w:rPr>
              <w:t>تعمیرات بسیار کم و آسان</w:t>
            </w:r>
          </w:p>
        </w:tc>
      </w:tr>
    </w:tbl>
    <w:p w14:paraId="2BA26751" w14:textId="77777777" w:rsidR="00005B5D" w:rsidRDefault="00005B5D" w:rsidP="00005B5D">
      <w:pPr>
        <w:pStyle w:val="ListParagraph"/>
        <w:tabs>
          <w:tab w:val="left" w:pos="7946"/>
        </w:tabs>
        <w:spacing w:line="360" w:lineRule="auto"/>
        <w:ind w:left="248" w:right="-426"/>
        <w:jc w:val="both"/>
        <w:rPr>
          <w:rFonts w:asciiTheme="minorHAnsi" w:eastAsiaTheme="minorHAnsi" w:hAnsiTheme="minorHAnsi" w:hint="cs"/>
          <w:b/>
          <w:bCs/>
          <w:sz w:val="22"/>
          <w:szCs w:val="22"/>
          <w:rtl/>
        </w:rPr>
      </w:pPr>
    </w:p>
    <w:p w14:paraId="10626A97" w14:textId="77777777" w:rsidR="00005B5D" w:rsidRDefault="00005B5D" w:rsidP="00005B5D">
      <w:pPr>
        <w:pStyle w:val="ListParagraph"/>
        <w:tabs>
          <w:tab w:val="left" w:pos="7946"/>
        </w:tabs>
        <w:spacing w:line="360" w:lineRule="auto"/>
        <w:ind w:left="248" w:right="-426"/>
        <w:jc w:val="both"/>
        <w:rPr>
          <w:rFonts w:hint="cs"/>
          <w:b/>
          <w:bCs/>
          <w:rtl/>
        </w:rPr>
      </w:pPr>
    </w:p>
    <w:p w14:paraId="2A9FE65E" w14:textId="77777777" w:rsidR="00005B5D" w:rsidRDefault="00005B5D" w:rsidP="00005B5D">
      <w:pPr>
        <w:pStyle w:val="ListParagraph"/>
        <w:tabs>
          <w:tab w:val="left" w:pos="7946"/>
        </w:tabs>
        <w:spacing w:line="360" w:lineRule="auto"/>
        <w:ind w:left="248" w:right="-426"/>
        <w:jc w:val="both"/>
        <w:rPr>
          <w:rFonts w:hint="cs"/>
          <w:b/>
          <w:bCs/>
          <w:rtl/>
        </w:rPr>
      </w:pPr>
    </w:p>
    <w:p w14:paraId="33A2860F" w14:textId="77777777" w:rsidR="00005B5D" w:rsidRPr="00005B5D" w:rsidRDefault="00005B5D" w:rsidP="00005B5D">
      <w:pPr>
        <w:tabs>
          <w:tab w:val="left" w:pos="7946"/>
        </w:tabs>
        <w:spacing w:line="360" w:lineRule="auto"/>
        <w:ind w:right="-426"/>
        <w:jc w:val="both"/>
        <w:rPr>
          <w:rFonts w:hint="cs"/>
          <w:b/>
          <w:bCs/>
          <w:rtl/>
        </w:rPr>
      </w:pPr>
    </w:p>
    <w:p w14:paraId="7CFDBBBF" w14:textId="77777777" w:rsidR="00005B5D" w:rsidRDefault="00005B5D" w:rsidP="00005B5D">
      <w:pPr>
        <w:pStyle w:val="ListParagraph"/>
        <w:numPr>
          <w:ilvl w:val="0"/>
          <w:numId w:val="45"/>
        </w:numPr>
        <w:tabs>
          <w:tab w:val="left" w:pos="7946"/>
        </w:tabs>
        <w:spacing w:line="360" w:lineRule="auto"/>
        <w:ind w:right="-426"/>
        <w:jc w:val="both"/>
        <w:rPr>
          <w:b/>
          <w:bCs/>
        </w:rPr>
      </w:pPr>
      <w:r>
        <w:rPr>
          <w:rFonts w:hint="cs"/>
          <w:b/>
          <w:bCs/>
          <w:rtl/>
        </w:rPr>
        <w:t>بیلر مکعبی</w:t>
      </w:r>
    </w:p>
    <w:p w14:paraId="2D188779" w14:textId="77777777" w:rsidR="00005B5D" w:rsidRDefault="00005B5D" w:rsidP="00005B5D">
      <w:pPr>
        <w:pStyle w:val="ListParagraph"/>
        <w:tabs>
          <w:tab w:val="left" w:pos="7946"/>
        </w:tabs>
        <w:spacing w:line="360" w:lineRule="auto"/>
        <w:ind w:left="248" w:right="-426"/>
        <w:jc w:val="both"/>
        <w:rPr>
          <w:b/>
          <w:bCs/>
        </w:rPr>
      </w:pPr>
      <w:r>
        <w:rPr>
          <w:rFonts w:hint="cs"/>
          <w:b/>
          <w:bCs/>
          <w:rtl/>
        </w:rPr>
        <w:t>برای جمع آوری پوشال ردیف شده توسط دستگاه ریک خورشیدی با توجه به دستگاه</w:t>
      </w:r>
      <w:r>
        <w:rPr>
          <w:rFonts w:hint="cs"/>
          <w:b/>
          <w:bCs/>
          <w:rtl/>
        </w:rPr>
        <w:softHyphen/>
        <w:t xml:space="preserve">های موجود در بازار از یک بسته بند مکعبی استفاده شد. مشخصات بسته بند و نتایج ارزیابی آن در جداول (3 و 4) نشان داده شده است. </w:t>
      </w:r>
    </w:p>
    <w:tbl>
      <w:tblPr>
        <w:bidiVisual/>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244"/>
        <w:gridCol w:w="1526"/>
        <w:gridCol w:w="1170"/>
        <w:gridCol w:w="1396"/>
        <w:gridCol w:w="1117"/>
        <w:gridCol w:w="964"/>
        <w:gridCol w:w="849"/>
      </w:tblGrid>
      <w:tr w:rsidR="00005B5D" w14:paraId="48E9B0D2" w14:textId="77777777" w:rsidTr="00005B5D">
        <w:trPr>
          <w:gridAfter w:val="1"/>
          <w:wAfter w:w="851" w:type="dxa"/>
          <w:jc w:val="center"/>
        </w:trPr>
        <w:tc>
          <w:tcPr>
            <w:tcW w:w="9072" w:type="dxa"/>
            <w:gridSpan w:val="7"/>
            <w:tcBorders>
              <w:top w:val="nil"/>
              <w:left w:val="nil"/>
              <w:bottom w:val="single" w:sz="4" w:space="0" w:color="auto"/>
              <w:right w:val="nil"/>
            </w:tcBorders>
            <w:hideMark/>
          </w:tcPr>
          <w:p w14:paraId="2111F4D1" w14:textId="77777777" w:rsidR="00005B5D" w:rsidRDefault="00005B5D">
            <w:pPr>
              <w:spacing w:line="240" w:lineRule="auto"/>
              <w:jc w:val="center"/>
              <w:rPr>
                <w:rFonts w:ascii="Calibri" w:hAnsi="Calibri" w:cs="B Nazanin" w:hint="cs"/>
                <w:szCs w:val="30"/>
                <w:rtl/>
              </w:rPr>
            </w:pPr>
            <w:r>
              <w:rPr>
                <w:rFonts w:eastAsia="MS Mincho" w:cs="B Nazanin" w:hint="cs"/>
                <w:b/>
                <w:bCs/>
                <w:szCs w:val="24"/>
                <w:rtl/>
              </w:rPr>
              <w:t xml:space="preserve">جدول3. مشخصات فنی بیلر مکعبی ساخت شرکت </w:t>
            </w:r>
            <w:r>
              <w:rPr>
                <w:rFonts w:eastAsia="MS Mincho" w:cs="B Nazanin"/>
                <w:b/>
                <w:bCs/>
                <w:szCs w:val="24"/>
              </w:rPr>
              <w:t>CLAAS</w:t>
            </w:r>
          </w:p>
        </w:tc>
      </w:tr>
      <w:tr w:rsidR="00005B5D" w14:paraId="5530C9C2" w14:textId="77777777" w:rsidTr="00005B5D">
        <w:trPr>
          <w:jc w:val="center"/>
        </w:trPr>
        <w:tc>
          <w:tcPr>
            <w:tcW w:w="1667" w:type="dxa"/>
            <w:tcBorders>
              <w:top w:val="single" w:sz="4" w:space="0" w:color="auto"/>
              <w:left w:val="nil"/>
              <w:bottom w:val="single" w:sz="4" w:space="0" w:color="auto"/>
              <w:right w:val="nil"/>
            </w:tcBorders>
            <w:vAlign w:val="center"/>
            <w:hideMark/>
          </w:tcPr>
          <w:p w14:paraId="48313949" w14:textId="77777777" w:rsidR="00005B5D" w:rsidRDefault="00005B5D">
            <w:pPr>
              <w:spacing w:line="240" w:lineRule="auto"/>
              <w:jc w:val="center"/>
              <w:rPr>
                <w:rFonts w:eastAsia="MS Mincho" w:cs="B Nazanin"/>
                <w:b/>
                <w:bCs/>
                <w:rtl/>
              </w:rPr>
            </w:pPr>
            <w:r>
              <w:rPr>
                <w:rFonts w:eastAsia="MS Mincho" w:cs="B Nazanin" w:hint="cs"/>
                <w:b/>
                <w:bCs/>
                <w:rtl/>
              </w:rPr>
              <w:t>عنوان</w:t>
            </w:r>
          </w:p>
        </w:tc>
        <w:tc>
          <w:tcPr>
            <w:tcW w:w="1253" w:type="dxa"/>
            <w:tcBorders>
              <w:top w:val="single" w:sz="4" w:space="0" w:color="auto"/>
              <w:left w:val="nil"/>
              <w:bottom w:val="single" w:sz="4" w:space="0" w:color="auto"/>
              <w:right w:val="nil"/>
            </w:tcBorders>
            <w:vAlign w:val="center"/>
            <w:hideMark/>
          </w:tcPr>
          <w:p w14:paraId="236F8CEC" w14:textId="77777777" w:rsidR="00005B5D" w:rsidRDefault="00005B5D">
            <w:pPr>
              <w:spacing w:line="240" w:lineRule="auto"/>
              <w:jc w:val="center"/>
              <w:rPr>
                <w:rFonts w:eastAsia="MS Mincho" w:cs="B Nazanin" w:hint="cs"/>
                <w:b/>
                <w:bCs/>
                <w:rtl/>
              </w:rPr>
            </w:pPr>
            <w:r>
              <w:rPr>
                <w:rFonts w:eastAsia="MS Mincho" w:cs="B Nazanin" w:hint="cs"/>
                <w:b/>
                <w:bCs/>
                <w:rtl/>
              </w:rPr>
              <w:t>عرض کار</w:t>
            </w:r>
          </w:p>
          <w:p w14:paraId="097E06B0" w14:textId="77777777" w:rsidR="00005B5D" w:rsidRDefault="00005B5D">
            <w:pPr>
              <w:spacing w:line="240" w:lineRule="auto"/>
              <w:jc w:val="center"/>
              <w:rPr>
                <w:rFonts w:eastAsia="MS Mincho" w:cs="B Nazanin" w:hint="cs"/>
                <w:b/>
                <w:bCs/>
                <w:rtl/>
              </w:rPr>
            </w:pPr>
            <w:r>
              <w:rPr>
                <w:rFonts w:eastAsia="MS Mincho" w:cs="B Nazanin" w:hint="cs"/>
                <w:b/>
                <w:bCs/>
                <w:rtl/>
              </w:rPr>
              <w:t>(متر)</w:t>
            </w:r>
          </w:p>
        </w:tc>
        <w:tc>
          <w:tcPr>
            <w:tcW w:w="1526" w:type="dxa"/>
            <w:tcBorders>
              <w:top w:val="single" w:sz="4" w:space="0" w:color="auto"/>
              <w:left w:val="nil"/>
              <w:bottom w:val="single" w:sz="4" w:space="0" w:color="auto"/>
              <w:right w:val="nil"/>
            </w:tcBorders>
            <w:vAlign w:val="center"/>
            <w:hideMark/>
          </w:tcPr>
          <w:p w14:paraId="42D35652" w14:textId="77777777" w:rsidR="00005B5D" w:rsidRDefault="00005B5D">
            <w:pPr>
              <w:spacing w:line="240" w:lineRule="auto"/>
              <w:jc w:val="center"/>
              <w:rPr>
                <w:rFonts w:eastAsia="MS Mincho" w:cs="B Nazanin" w:hint="cs"/>
                <w:b/>
                <w:bCs/>
                <w:rtl/>
              </w:rPr>
            </w:pPr>
            <w:r>
              <w:rPr>
                <w:rFonts w:eastAsia="MS Mincho" w:cs="B Nazanin" w:hint="cs"/>
                <w:b/>
                <w:bCs/>
                <w:rtl/>
              </w:rPr>
              <w:t>ابعاد بسته</w:t>
            </w:r>
          </w:p>
          <w:p w14:paraId="40A34D19" w14:textId="77777777" w:rsidR="00005B5D" w:rsidRDefault="00005B5D">
            <w:pPr>
              <w:spacing w:line="240" w:lineRule="auto"/>
              <w:jc w:val="center"/>
              <w:rPr>
                <w:rFonts w:eastAsia="MS Mincho" w:cs="B Nazanin" w:hint="cs"/>
                <w:b/>
                <w:bCs/>
                <w:rtl/>
              </w:rPr>
            </w:pPr>
            <w:r>
              <w:rPr>
                <w:rFonts w:eastAsia="MS Mincho" w:cs="B Nazanin" w:hint="cs"/>
                <w:b/>
                <w:bCs/>
                <w:rtl/>
              </w:rPr>
              <w:t>(مترمکعب)</w:t>
            </w:r>
          </w:p>
        </w:tc>
        <w:tc>
          <w:tcPr>
            <w:tcW w:w="1129" w:type="dxa"/>
            <w:tcBorders>
              <w:top w:val="single" w:sz="4" w:space="0" w:color="auto"/>
              <w:left w:val="nil"/>
              <w:bottom w:val="single" w:sz="4" w:space="0" w:color="auto"/>
              <w:right w:val="nil"/>
            </w:tcBorders>
            <w:vAlign w:val="center"/>
            <w:hideMark/>
          </w:tcPr>
          <w:p w14:paraId="53D19298" w14:textId="77777777" w:rsidR="00005B5D" w:rsidRDefault="00005B5D">
            <w:pPr>
              <w:spacing w:line="240" w:lineRule="auto"/>
              <w:jc w:val="center"/>
              <w:rPr>
                <w:rFonts w:eastAsia="MS Mincho" w:cs="B Nazanin" w:hint="cs"/>
                <w:b/>
                <w:bCs/>
                <w:rtl/>
              </w:rPr>
            </w:pPr>
            <w:r>
              <w:rPr>
                <w:rFonts w:eastAsia="MS Mincho" w:cs="B Nazanin" w:hint="cs"/>
                <w:b/>
                <w:bCs/>
                <w:rtl/>
              </w:rPr>
              <w:t>وزن بسته</w:t>
            </w:r>
          </w:p>
          <w:p w14:paraId="29F1BB3E" w14:textId="77777777" w:rsidR="00005B5D" w:rsidRDefault="00005B5D">
            <w:pPr>
              <w:spacing w:line="240" w:lineRule="auto"/>
              <w:jc w:val="center"/>
              <w:rPr>
                <w:rFonts w:eastAsia="MS Mincho" w:cs="B Nazanin" w:hint="cs"/>
                <w:b/>
                <w:bCs/>
                <w:rtl/>
              </w:rPr>
            </w:pPr>
            <w:r>
              <w:rPr>
                <w:rFonts w:eastAsia="MS Mincho" w:cs="B Nazanin" w:hint="cs"/>
                <w:b/>
                <w:bCs/>
                <w:rtl/>
              </w:rPr>
              <w:t>(کیلوگرم)</w:t>
            </w:r>
          </w:p>
        </w:tc>
        <w:tc>
          <w:tcPr>
            <w:tcW w:w="1405" w:type="dxa"/>
            <w:tcBorders>
              <w:top w:val="single" w:sz="4" w:space="0" w:color="auto"/>
              <w:left w:val="nil"/>
              <w:bottom w:val="single" w:sz="4" w:space="0" w:color="auto"/>
              <w:right w:val="nil"/>
            </w:tcBorders>
            <w:vAlign w:val="center"/>
            <w:hideMark/>
          </w:tcPr>
          <w:p w14:paraId="39A91430" w14:textId="77777777" w:rsidR="00005B5D" w:rsidRDefault="00005B5D">
            <w:pPr>
              <w:spacing w:line="240" w:lineRule="auto"/>
              <w:jc w:val="center"/>
              <w:rPr>
                <w:rFonts w:eastAsia="MS Mincho" w:cs="B Nazanin" w:hint="cs"/>
                <w:b/>
                <w:bCs/>
                <w:rtl/>
              </w:rPr>
            </w:pPr>
            <w:r>
              <w:rPr>
                <w:rFonts w:eastAsia="MS Mincho" w:cs="B Nazanin" w:hint="cs"/>
                <w:b/>
                <w:bCs/>
                <w:rtl/>
              </w:rPr>
              <w:t>تراکتور کشنده</w:t>
            </w:r>
          </w:p>
        </w:tc>
        <w:tc>
          <w:tcPr>
            <w:tcW w:w="1122" w:type="dxa"/>
            <w:tcBorders>
              <w:top w:val="single" w:sz="4" w:space="0" w:color="auto"/>
              <w:left w:val="nil"/>
              <w:bottom w:val="single" w:sz="4" w:space="0" w:color="auto"/>
              <w:right w:val="nil"/>
            </w:tcBorders>
            <w:vAlign w:val="center"/>
            <w:hideMark/>
          </w:tcPr>
          <w:p w14:paraId="26784709" w14:textId="77777777" w:rsidR="00005B5D" w:rsidRDefault="00005B5D">
            <w:pPr>
              <w:spacing w:line="240" w:lineRule="auto"/>
              <w:jc w:val="center"/>
              <w:rPr>
                <w:rFonts w:eastAsia="MS Mincho" w:cs="B Nazanin" w:hint="cs"/>
                <w:b/>
                <w:bCs/>
                <w:rtl/>
              </w:rPr>
            </w:pPr>
            <w:r>
              <w:rPr>
                <w:rFonts w:eastAsia="MS Mincho" w:cs="B Nazanin" w:hint="cs"/>
                <w:b/>
                <w:bCs/>
                <w:rtl/>
              </w:rPr>
              <w:t>سال ساخت</w:t>
            </w:r>
          </w:p>
        </w:tc>
        <w:tc>
          <w:tcPr>
            <w:tcW w:w="970" w:type="dxa"/>
            <w:tcBorders>
              <w:top w:val="single" w:sz="4" w:space="0" w:color="auto"/>
              <w:left w:val="nil"/>
              <w:bottom w:val="single" w:sz="4" w:space="0" w:color="auto"/>
              <w:right w:val="nil"/>
            </w:tcBorders>
            <w:vAlign w:val="center"/>
            <w:hideMark/>
          </w:tcPr>
          <w:p w14:paraId="6F49F6B0" w14:textId="77777777" w:rsidR="00005B5D" w:rsidRDefault="00005B5D">
            <w:pPr>
              <w:spacing w:line="240" w:lineRule="auto"/>
              <w:jc w:val="center"/>
              <w:rPr>
                <w:rFonts w:eastAsia="MS Mincho" w:cs="B Nazanin" w:hint="cs"/>
                <w:b/>
                <w:bCs/>
                <w:rtl/>
              </w:rPr>
            </w:pPr>
            <w:r>
              <w:rPr>
                <w:rFonts w:eastAsia="MS Mincho" w:cs="B Nazanin" w:hint="cs"/>
                <w:b/>
                <w:bCs/>
                <w:rtl/>
              </w:rPr>
              <w:t>مدل بیلر</w:t>
            </w:r>
          </w:p>
        </w:tc>
        <w:tc>
          <w:tcPr>
            <w:tcW w:w="851" w:type="dxa"/>
            <w:tcBorders>
              <w:top w:val="single" w:sz="4" w:space="0" w:color="auto"/>
              <w:left w:val="nil"/>
              <w:bottom w:val="single" w:sz="4" w:space="0" w:color="auto"/>
              <w:right w:val="nil"/>
            </w:tcBorders>
            <w:vAlign w:val="center"/>
            <w:hideMark/>
          </w:tcPr>
          <w:p w14:paraId="0389B6A7" w14:textId="77777777" w:rsidR="00005B5D" w:rsidRDefault="00005B5D">
            <w:pPr>
              <w:spacing w:line="240" w:lineRule="auto"/>
              <w:jc w:val="center"/>
              <w:rPr>
                <w:rFonts w:eastAsia="MS Mincho" w:cs="B Nazanin" w:hint="cs"/>
                <w:b/>
                <w:bCs/>
                <w:rtl/>
              </w:rPr>
            </w:pPr>
            <w:r>
              <w:rPr>
                <w:rFonts w:eastAsia="MS Mincho" w:cs="B Nazanin" w:hint="cs"/>
                <w:b/>
                <w:bCs/>
                <w:rtl/>
              </w:rPr>
              <w:t>تعداد گره ها</w:t>
            </w:r>
          </w:p>
        </w:tc>
      </w:tr>
      <w:tr w:rsidR="00005B5D" w14:paraId="04CB7B78" w14:textId="77777777" w:rsidTr="00005B5D">
        <w:trPr>
          <w:trHeight w:val="539"/>
          <w:jc w:val="center"/>
        </w:trPr>
        <w:tc>
          <w:tcPr>
            <w:tcW w:w="1667" w:type="dxa"/>
            <w:tcBorders>
              <w:top w:val="single" w:sz="4" w:space="0" w:color="auto"/>
              <w:left w:val="nil"/>
              <w:bottom w:val="single" w:sz="4" w:space="0" w:color="auto"/>
              <w:right w:val="nil"/>
            </w:tcBorders>
            <w:hideMark/>
          </w:tcPr>
          <w:p w14:paraId="4BB8EDF2" w14:textId="77777777" w:rsidR="00005B5D" w:rsidRDefault="00005B5D">
            <w:pPr>
              <w:spacing w:line="240" w:lineRule="auto"/>
              <w:jc w:val="center"/>
              <w:rPr>
                <w:rFonts w:eastAsia="MS Mincho" w:cs="B Zar" w:hint="cs"/>
                <w:rtl/>
              </w:rPr>
            </w:pPr>
            <w:r>
              <w:rPr>
                <w:rFonts w:eastAsia="MS Mincho" w:cs="B Zar" w:hint="cs"/>
                <w:rtl/>
              </w:rPr>
              <w:t>مشخصات کارخانه</w:t>
            </w:r>
            <w:r>
              <w:rPr>
                <w:rFonts w:eastAsia="MS Mincho" w:cs="B Zar" w:hint="cs"/>
                <w:rtl/>
              </w:rPr>
              <w:softHyphen/>
              <w:t>ای</w:t>
            </w:r>
          </w:p>
        </w:tc>
        <w:tc>
          <w:tcPr>
            <w:tcW w:w="1253" w:type="dxa"/>
            <w:tcBorders>
              <w:top w:val="single" w:sz="4" w:space="0" w:color="auto"/>
              <w:left w:val="nil"/>
              <w:bottom w:val="single" w:sz="4" w:space="0" w:color="auto"/>
              <w:right w:val="nil"/>
            </w:tcBorders>
            <w:vAlign w:val="center"/>
            <w:hideMark/>
          </w:tcPr>
          <w:p w14:paraId="108D27EC" w14:textId="77777777" w:rsidR="00005B5D" w:rsidRDefault="00005B5D">
            <w:pPr>
              <w:spacing w:line="240" w:lineRule="auto"/>
              <w:jc w:val="center"/>
              <w:rPr>
                <w:rFonts w:eastAsia="MS Mincho" w:cs="B Zar" w:hint="cs"/>
                <w:szCs w:val="24"/>
                <w:rtl/>
              </w:rPr>
            </w:pPr>
            <w:r>
              <w:rPr>
                <w:rFonts w:eastAsia="MS Mincho" w:cs="B Zar" w:hint="cs"/>
                <w:szCs w:val="24"/>
                <w:rtl/>
              </w:rPr>
              <w:t>35/2</w:t>
            </w:r>
          </w:p>
        </w:tc>
        <w:tc>
          <w:tcPr>
            <w:tcW w:w="1526" w:type="dxa"/>
            <w:tcBorders>
              <w:top w:val="single" w:sz="4" w:space="0" w:color="auto"/>
              <w:left w:val="nil"/>
              <w:bottom w:val="single" w:sz="4" w:space="0" w:color="auto"/>
              <w:right w:val="nil"/>
            </w:tcBorders>
            <w:vAlign w:val="center"/>
            <w:hideMark/>
          </w:tcPr>
          <w:p w14:paraId="12413565" w14:textId="77777777" w:rsidR="00005B5D" w:rsidRDefault="00005B5D">
            <w:pPr>
              <w:spacing w:line="240" w:lineRule="auto"/>
              <w:jc w:val="center"/>
              <w:rPr>
                <w:rFonts w:eastAsia="MS Mincho" w:cs="B Zar" w:hint="cs"/>
                <w:szCs w:val="24"/>
                <w:rtl/>
              </w:rPr>
            </w:pPr>
            <w:r>
              <w:rPr>
                <w:rFonts w:eastAsia="MS Mincho" w:cs="B Zar" w:hint="cs"/>
                <w:szCs w:val="24"/>
                <w:rtl/>
              </w:rPr>
              <w:t>70/0*20/1*00/3</w:t>
            </w:r>
          </w:p>
        </w:tc>
        <w:tc>
          <w:tcPr>
            <w:tcW w:w="1129" w:type="dxa"/>
            <w:tcBorders>
              <w:top w:val="single" w:sz="4" w:space="0" w:color="auto"/>
              <w:left w:val="nil"/>
              <w:bottom w:val="single" w:sz="4" w:space="0" w:color="auto"/>
              <w:right w:val="nil"/>
            </w:tcBorders>
            <w:vAlign w:val="center"/>
            <w:hideMark/>
          </w:tcPr>
          <w:p w14:paraId="6AAA210E" w14:textId="77777777" w:rsidR="00005B5D" w:rsidRDefault="00005B5D">
            <w:pPr>
              <w:spacing w:line="240" w:lineRule="auto"/>
              <w:jc w:val="center"/>
              <w:rPr>
                <w:rFonts w:eastAsia="MS Mincho" w:cs="B Zar" w:hint="cs"/>
                <w:szCs w:val="24"/>
                <w:rtl/>
              </w:rPr>
            </w:pPr>
            <w:r>
              <w:rPr>
                <w:rFonts w:eastAsia="MS Mincho" w:cs="B Zar" w:hint="cs"/>
                <w:szCs w:val="24"/>
                <w:rtl/>
              </w:rPr>
              <w:t>200-250</w:t>
            </w:r>
          </w:p>
        </w:tc>
        <w:tc>
          <w:tcPr>
            <w:tcW w:w="1405" w:type="dxa"/>
            <w:tcBorders>
              <w:top w:val="single" w:sz="4" w:space="0" w:color="auto"/>
              <w:left w:val="nil"/>
              <w:bottom w:val="single" w:sz="4" w:space="0" w:color="auto"/>
              <w:right w:val="nil"/>
            </w:tcBorders>
            <w:vAlign w:val="center"/>
            <w:hideMark/>
          </w:tcPr>
          <w:p w14:paraId="1BC30D39" w14:textId="77777777" w:rsidR="00005B5D" w:rsidRDefault="00005B5D">
            <w:pPr>
              <w:spacing w:line="240" w:lineRule="auto"/>
              <w:jc w:val="center"/>
              <w:rPr>
                <w:rFonts w:eastAsia="MS Mincho" w:cs="B Zar" w:hint="cs"/>
                <w:szCs w:val="24"/>
                <w:rtl/>
              </w:rPr>
            </w:pPr>
            <w:r>
              <w:rPr>
                <w:rFonts w:eastAsia="MS Mincho" w:cs="B Zar" w:hint="cs"/>
                <w:szCs w:val="24"/>
                <w:rtl/>
              </w:rPr>
              <w:t>150 اسب بخار</w:t>
            </w:r>
          </w:p>
        </w:tc>
        <w:tc>
          <w:tcPr>
            <w:tcW w:w="1122" w:type="dxa"/>
            <w:tcBorders>
              <w:top w:val="single" w:sz="4" w:space="0" w:color="auto"/>
              <w:left w:val="nil"/>
              <w:bottom w:val="single" w:sz="4" w:space="0" w:color="auto"/>
              <w:right w:val="nil"/>
            </w:tcBorders>
            <w:vAlign w:val="center"/>
            <w:hideMark/>
          </w:tcPr>
          <w:p w14:paraId="24DF1634" w14:textId="77777777" w:rsidR="00005B5D" w:rsidRDefault="00005B5D">
            <w:pPr>
              <w:spacing w:line="240" w:lineRule="auto"/>
              <w:jc w:val="center"/>
              <w:rPr>
                <w:rFonts w:eastAsia="MS Mincho" w:cs="B Zar" w:hint="cs"/>
                <w:szCs w:val="24"/>
                <w:rtl/>
              </w:rPr>
            </w:pPr>
            <w:r>
              <w:rPr>
                <w:rFonts w:eastAsia="MS Mincho" w:cs="B Zar" w:hint="cs"/>
                <w:szCs w:val="24"/>
                <w:rtl/>
              </w:rPr>
              <w:t>2007</w:t>
            </w:r>
          </w:p>
        </w:tc>
        <w:tc>
          <w:tcPr>
            <w:tcW w:w="970" w:type="dxa"/>
            <w:tcBorders>
              <w:top w:val="single" w:sz="4" w:space="0" w:color="auto"/>
              <w:left w:val="nil"/>
              <w:bottom w:val="single" w:sz="4" w:space="0" w:color="auto"/>
              <w:right w:val="nil"/>
            </w:tcBorders>
            <w:vAlign w:val="center"/>
            <w:hideMark/>
          </w:tcPr>
          <w:p w14:paraId="1D63A235" w14:textId="77777777" w:rsidR="00005B5D" w:rsidRDefault="00005B5D">
            <w:pPr>
              <w:spacing w:line="240" w:lineRule="auto"/>
              <w:jc w:val="center"/>
              <w:rPr>
                <w:rFonts w:eastAsia="MS Mincho" w:cs="B Zar" w:hint="cs"/>
                <w:szCs w:val="24"/>
                <w:rtl/>
              </w:rPr>
            </w:pPr>
            <w:r>
              <w:rPr>
                <w:rFonts w:eastAsia="MS Mincho" w:cs="B Zar" w:hint="cs"/>
                <w:szCs w:val="24"/>
                <w:rtl/>
              </w:rPr>
              <w:t>2200</w:t>
            </w:r>
          </w:p>
        </w:tc>
        <w:tc>
          <w:tcPr>
            <w:tcW w:w="851" w:type="dxa"/>
            <w:tcBorders>
              <w:top w:val="single" w:sz="4" w:space="0" w:color="auto"/>
              <w:left w:val="nil"/>
              <w:bottom w:val="single" w:sz="4" w:space="0" w:color="auto"/>
              <w:right w:val="nil"/>
            </w:tcBorders>
            <w:vAlign w:val="center"/>
            <w:hideMark/>
          </w:tcPr>
          <w:p w14:paraId="12529284" w14:textId="77777777" w:rsidR="00005B5D" w:rsidRDefault="00005B5D">
            <w:pPr>
              <w:spacing w:line="240" w:lineRule="auto"/>
              <w:jc w:val="center"/>
              <w:rPr>
                <w:rFonts w:eastAsia="MS Mincho" w:cs="B Zar" w:hint="cs"/>
                <w:szCs w:val="24"/>
                <w:rtl/>
              </w:rPr>
            </w:pPr>
            <w:r>
              <w:rPr>
                <w:rFonts w:eastAsia="MS Mincho" w:cs="B Zar" w:hint="cs"/>
                <w:szCs w:val="24"/>
                <w:rtl/>
              </w:rPr>
              <w:t>6</w:t>
            </w:r>
          </w:p>
        </w:tc>
      </w:tr>
    </w:tbl>
    <w:p w14:paraId="0D4C4FD6" w14:textId="77777777" w:rsidR="00005B5D" w:rsidRDefault="00005B5D" w:rsidP="00005B5D">
      <w:pPr>
        <w:pStyle w:val="ListParagraph"/>
        <w:tabs>
          <w:tab w:val="left" w:pos="7946"/>
        </w:tabs>
        <w:spacing w:line="360" w:lineRule="auto"/>
        <w:ind w:left="248" w:right="-426"/>
        <w:jc w:val="both"/>
        <w:rPr>
          <w:rFonts w:asciiTheme="minorHAnsi" w:eastAsiaTheme="minorHAnsi" w:hAnsiTheme="minorHAnsi" w:hint="cs"/>
          <w:b/>
          <w:bCs/>
          <w:sz w:val="22"/>
          <w:szCs w:val="22"/>
          <w:rtl/>
        </w:rPr>
      </w:pPr>
    </w:p>
    <w:tbl>
      <w:tblPr>
        <w:tblStyle w:val="TableGrid1"/>
        <w:tblpPr w:leftFromText="180" w:rightFromText="180" w:vertAnchor="page" w:horzAnchor="margin" w:tblpXSpec="center" w:tblpY="1081"/>
        <w:tblW w:w="10485" w:type="dxa"/>
        <w:tblLook w:val="04A0" w:firstRow="1" w:lastRow="0" w:firstColumn="1" w:lastColumn="0" w:noHBand="0" w:noVBand="1"/>
      </w:tblPr>
      <w:tblGrid>
        <w:gridCol w:w="3402"/>
        <w:gridCol w:w="3402"/>
        <w:gridCol w:w="1271"/>
        <w:gridCol w:w="1139"/>
        <w:gridCol w:w="1271"/>
      </w:tblGrid>
      <w:tr w:rsidR="00005B5D" w14:paraId="37991B7E" w14:textId="77777777" w:rsidTr="00005B5D">
        <w:tc>
          <w:tcPr>
            <w:tcW w:w="10485" w:type="dxa"/>
            <w:gridSpan w:val="5"/>
            <w:tcBorders>
              <w:top w:val="nil"/>
              <w:left w:val="nil"/>
              <w:bottom w:val="single" w:sz="4" w:space="0" w:color="auto"/>
              <w:right w:val="nil"/>
            </w:tcBorders>
          </w:tcPr>
          <w:p w14:paraId="439F82C8" w14:textId="77777777" w:rsidR="00005B5D" w:rsidRDefault="00005B5D">
            <w:pPr>
              <w:spacing w:line="240" w:lineRule="auto"/>
              <w:jc w:val="center"/>
              <w:rPr>
                <w:rFonts w:eastAsia="MS Mincho" w:cs="B Nazanin" w:hint="cs"/>
                <w:b/>
                <w:bCs/>
                <w:szCs w:val="24"/>
                <w:rtl/>
              </w:rPr>
            </w:pPr>
          </w:p>
          <w:p w14:paraId="59691BC8" w14:textId="77777777" w:rsidR="00005B5D" w:rsidRDefault="00005B5D">
            <w:pPr>
              <w:spacing w:line="240" w:lineRule="auto"/>
              <w:jc w:val="center"/>
              <w:rPr>
                <w:rFonts w:eastAsia="MS Mincho" w:cs="B Nazanin" w:hint="cs"/>
                <w:b/>
                <w:bCs/>
                <w:szCs w:val="24"/>
                <w:rtl/>
              </w:rPr>
            </w:pPr>
          </w:p>
          <w:p w14:paraId="305B9B6D" w14:textId="77777777" w:rsidR="00005B5D" w:rsidRDefault="00005B5D">
            <w:pPr>
              <w:spacing w:line="240" w:lineRule="auto"/>
              <w:jc w:val="center"/>
              <w:rPr>
                <w:rFonts w:eastAsia="MS Mincho" w:cs="B Nazanin" w:hint="cs"/>
                <w:b/>
                <w:bCs/>
                <w:szCs w:val="24"/>
                <w:rtl/>
              </w:rPr>
            </w:pPr>
          </w:p>
          <w:p w14:paraId="45668149" w14:textId="77777777" w:rsidR="00005B5D" w:rsidRDefault="00005B5D">
            <w:pPr>
              <w:spacing w:line="240" w:lineRule="auto"/>
              <w:jc w:val="center"/>
              <w:rPr>
                <w:rFonts w:eastAsia="MS Mincho" w:cs="B Nazanin" w:hint="cs"/>
                <w:b/>
                <w:bCs/>
                <w:szCs w:val="24"/>
                <w:rtl/>
              </w:rPr>
            </w:pPr>
          </w:p>
          <w:p w14:paraId="087A9B73" w14:textId="1A02FDD7" w:rsidR="00005B5D" w:rsidRDefault="00005B5D">
            <w:pPr>
              <w:spacing w:line="240" w:lineRule="auto"/>
              <w:jc w:val="center"/>
              <w:rPr>
                <w:rFonts w:eastAsia="MS Mincho" w:cs="B Nazanin"/>
                <w:b/>
                <w:bCs/>
                <w:szCs w:val="24"/>
                <w:rtl/>
              </w:rPr>
            </w:pPr>
          </w:p>
          <w:p w14:paraId="7FD0ED4E" w14:textId="0D2CBF20" w:rsidR="000C6090" w:rsidRDefault="000C6090">
            <w:pPr>
              <w:spacing w:line="240" w:lineRule="auto"/>
              <w:jc w:val="center"/>
              <w:rPr>
                <w:rFonts w:eastAsia="MS Mincho" w:cs="B Nazanin"/>
                <w:b/>
                <w:bCs/>
                <w:szCs w:val="24"/>
                <w:rtl/>
              </w:rPr>
            </w:pPr>
          </w:p>
          <w:p w14:paraId="08ACF6C9" w14:textId="6E842D6C" w:rsidR="000C6090" w:rsidRDefault="000C6090">
            <w:pPr>
              <w:spacing w:line="240" w:lineRule="auto"/>
              <w:jc w:val="center"/>
              <w:rPr>
                <w:rFonts w:eastAsia="MS Mincho" w:cs="B Nazanin"/>
                <w:b/>
                <w:bCs/>
                <w:szCs w:val="24"/>
                <w:rtl/>
              </w:rPr>
            </w:pPr>
          </w:p>
          <w:p w14:paraId="5FCF6F1C" w14:textId="77777777" w:rsidR="000C6090" w:rsidRDefault="000C6090" w:rsidP="000C6090">
            <w:pPr>
              <w:spacing w:line="240" w:lineRule="auto"/>
              <w:jc w:val="both"/>
              <w:rPr>
                <w:rFonts w:eastAsia="MS Mincho" w:cs="B Nazanin" w:hint="cs"/>
                <w:b/>
                <w:bCs/>
                <w:szCs w:val="24"/>
                <w:rtl/>
              </w:rPr>
            </w:pPr>
          </w:p>
          <w:p w14:paraId="62AA3AA8" w14:textId="77777777" w:rsidR="00005B5D" w:rsidRDefault="00005B5D">
            <w:pPr>
              <w:spacing w:line="240" w:lineRule="auto"/>
              <w:jc w:val="center"/>
              <w:rPr>
                <w:rFonts w:asciiTheme="minorHAnsi" w:eastAsiaTheme="minorHAnsi" w:hAnsiTheme="minorHAnsi" w:cs="B Titr" w:hint="cs"/>
                <w:sz w:val="22"/>
                <w:szCs w:val="22"/>
                <w:rtl/>
              </w:rPr>
            </w:pPr>
            <w:r>
              <w:rPr>
                <w:rFonts w:eastAsia="MS Mincho" w:cs="B Nazanin" w:hint="cs"/>
                <w:b/>
                <w:bCs/>
                <w:szCs w:val="24"/>
                <w:rtl/>
              </w:rPr>
              <w:t>جدول4. نتایج ارزیابی بیلر مکعبی در مزارع نیشکر خوزستان</w:t>
            </w:r>
          </w:p>
        </w:tc>
      </w:tr>
      <w:tr w:rsidR="00005B5D" w14:paraId="73679796" w14:textId="77777777" w:rsidTr="00005B5D">
        <w:tc>
          <w:tcPr>
            <w:tcW w:w="3402" w:type="dxa"/>
            <w:tcBorders>
              <w:top w:val="single" w:sz="4" w:space="0" w:color="auto"/>
              <w:left w:val="nil"/>
              <w:bottom w:val="single" w:sz="4" w:space="0" w:color="auto"/>
              <w:right w:val="nil"/>
            </w:tcBorders>
            <w:hideMark/>
          </w:tcPr>
          <w:p w14:paraId="07C09029" w14:textId="77777777" w:rsidR="00005B5D" w:rsidRDefault="00005B5D">
            <w:pPr>
              <w:spacing w:line="240" w:lineRule="auto"/>
              <w:jc w:val="center"/>
              <w:rPr>
                <w:rFonts w:eastAsia="MS Mincho" w:cs="B Nazanin" w:hint="cs"/>
                <w:b/>
                <w:bCs/>
                <w:rtl/>
              </w:rPr>
            </w:pPr>
            <w:r>
              <w:rPr>
                <w:rFonts w:eastAsia="MS Mincho" w:cs="B Nazanin" w:hint="cs"/>
                <w:b/>
                <w:bCs/>
                <w:rtl/>
              </w:rPr>
              <w:t>معایب</w:t>
            </w:r>
          </w:p>
        </w:tc>
        <w:tc>
          <w:tcPr>
            <w:tcW w:w="3402" w:type="dxa"/>
            <w:tcBorders>
              <w:top w:val="single" w:sz="4" w:space="0" w:color="auto"/>
              <w:left w:val="nil"/>
              <w:bottom w:val="single" w:sz="4" w:space="0" w:color="auto"/>
              <w:right w:val="nil"/>
            </w:tcBorders>
            <w:hideMark/>
          </w:tcPr>
          <w:p w14:paraId="01673124" w14:textId="77777777" w:rsidR="00005B5D" w:rsidRDefault="00005B5D">
            <w:pPr>
              <w:spacing w:line="240" w:lineRule="auto"/>
              <w:jc w:val="center"/>
              <w:rPr>
                <w:rFonts w:eastAsia="MS Mincho" w:cs="B Nazanin"/>
                <w:b/>
                <w:bCs/>
              </w:rPr>
            </w:pPr>
            <w:r>
              <w:rPr>
                <w:rFonts w:eastAsia="MS Mincho" w:cs="B Nazanin" w:hint="cs"/>
                <w:b/>
                <w:bCs/>
                <w:rtl/>
              </w:rPr>
              <w:t>مزایا</w:t>
            </w:r>
          </w:p>
        </w:tc>
        <w:tc>
          <w:tcPr>
            <w:tcW w:w="1271" w:type="dxa"/>
            <w:tcBorders>
              <w:top w:val="single" w:sz="4" w:space="0" w:color="auto"/>
              <w:left w:val="nil"/>
              <w:bottom w:val="single" w:sz="4" w:space="0" w:color="auto"/>
              <w:right w:val="nil"/>
            </w:tcBorders>
            <w:hideMark/>
          </w:tcPr>
          <w:p w14:paraId="6ED4E70D" w14:textId="77777777" w:rsidR="00005B5D" w:rsidRDefault="00005B5D">
            <w:pPr>
              <w:spacing w:line="240" w:lineRule="auto"/>
              <w:jc w:val="center"/>
              <w:rPr>
                <w:rFonts w:eastAsia="MS Mincho" w:cs="B Nazanin"/>
                <w:b/>
                <w:bCs/>
              </w:rPr>
            </w:pPr>
            <w:r>
              <w:rPr>
                <w:rFonts w:eastAsia="MS Mincho" w:cs="B Nazanin" w:hint="cs"/>
                <w:b/>
                <w:bCs/>
                <w:rtl/>
              </w:rPr>
              <w:t>میزان تعمیرات</w:t>
            </w:r>
          </w:p>
        </w:tc>
        <w:tc>
          <w:tcPr>
            <w:tcW w:w="1139" w:type="dxa"/>
            <w:tcBorders>
              <w:top w:val="single" w:sz="4" w:space="0" w:color="auto"/>
              <w:left w:val="nil"/>
              <w:bottom w:val="single" w:sz="4" w:space="0" w:color="auto"/>
              <w:right w:val="nil"/>
            </w:tcBorders>
            <w:hideMark/>
          </w:tcPr>
          <w:p w14:paraId="78B0C7AB" w14:textId="77777777" w:rsidR="00005B5D" w:rsidRDefault="00005B5D">
            <w:pPr>
              <w:spacing w:line="240" w:lineRule="auto"/>
              <w:jc w:val="center"/>
              <w:rPr>
                <w:rFonts w:eastAsia="MS Mincho" w:cs="B Nazanin"/>
                <w:b/>
                <w:bCs/>
              </w:rPr>
            </w:pPr>
            <w:r>
              <w:rPr>
                <w:rFonts w:eastAsia="MS Mincho" w:cs="B Nazanin" w:hint="cs"/>
                <w:b/>
                <w:bCs/>
                <w:rtl/>
              </w:rPr>
              <w:t>عملکرد</w:t>
            </w:r>
          </w:p>
        </w:tc>
        <w:tc>
          <w:tcPr>
            <w:tcW w:w="1271" w:type="dxa"/>
            <w:tcBorders>
              <w:top w:val="single" w:sz="4" w:space="0" w:color="auto"/>
              <w:left w:val="nil"/>
              <w:bottom w:val="single" w:sz="4" w:space="0" w:color="auto"/>
              <w:right w:val="nil"/>
            </w:tcBorders>
            <w:hideMark/>
          </w:tcPr>
          <w:p w14:paraId="30E8F0B8" w14:textId="77777777" w:rsidR="00005B5D" w:rsidRDefault="00005B5D">
            <w:pPr>
              <w:spacing w:line="240" w:lineRule="auto"/>
              <w:jc w:val="center"/>
              <w:rPr>
                <w:rFonts w:eastAsia="MS Mincho" w:cs="B Nazanin"/>
                <w:b/>
                <w:bCs/>
              </w:rPr>
            </w:pPr>
            <w:r>
              <w:rPr>
                <w:rFonts w:eastAsia="MS Mincho" w:cs="B Nazanin" w:hint="cs"/>
                <w:b/>
                <w:bCs/>
                <w:rtl/>
              </w:rPr>
              <w:t>کارکرد خالص</w:t>
            </w:r>
          </w:p>
        </w:tc>
      </w:tr>
      <w:tr w:rsidR="00005B5D" w14:paraId="334F5AD6" w14:textId="77777777" w:rsidTr="00005B5D">
        <w:tc>
          <w:tcPr>
            <w:tcW w:w="3402" w:type="dxa"/>
            <w:tcBorders>
              <w:top w:val="single" w:sz="4" w:space="0" w:color="auto"/>
              <w:left w:val="nil"/>
              <w:bottom w:val="single" w:sz="4" w:space="0" w:color="auto"/>
              <w:right w:val="nil"/>
            </w:tcBorders>
          </w:tcPr>
          <w:p w14:paraId="682F400A" w14:textId="77777777" w:rsidR="00005B5D" w:rsidRDefault="00005B5D" w:rsidP="00005B5D">
            <w:pPr>
              <w:pStyle w:val="ListParagraph"/>
              <w:numPr>
                <w:ilvl w:val="0"/>
                <w:numId w:val="47"/>
              </w:numPr>
              <w:spacing w:line="240" w:lineRule="auto"/>
              <w:ind w:left="360"/>
              <w:jc w:val="both"/>
              <w:rPr>
                <w:rFonts w:eastAsia="MS Mincho" w:cs="B Nazanin" w:hint="cs"/>
                <w:rtl/>
              </w:rPr>
            </w:pPr>
            <w:r>
              <w:rPr>
                <w:rFonts w:eastAsia="MS Mincho" w:cs="B Nazanin" w:hint="cs"/>
                <w:rtl/>
              </w:rPr>
              <w:t>تعمیرات بالا</w:t>
            </w:r>
          </w:p>
          <w:p w14:paraId="77B8A4DC" w14:textId="77777777" w:rsidR="00005B5D" w:rsidRDefault="00005B5D" w:rsidP="00005B5D">
            <w:pPr>
              <w:pStyle w:val="ListParagraph"/>
              <w:numPr>
                <w:ilvl w:val="0"/>
                <w:numId w:val="47"/>
              </w:numPr>
              <w:spacing w:line="240" w:lineRule="auto"/>
              <w:ind w:left="360"/>
              <w:jc w:val="both"/>
              <w:rPr>
                <w:rFonts w:eastAsia="MS Mincho" w:cs="B Nazanin"/>
              </w:rPr>
            </w:pPr>
            <w:r>
              <w:rPr>
                <w:rFonts w:eastAsia="MS Mincho" w:cs="B Nazanin" w:hint="cs"/>
                <w:rtl/>
              </w:rPr>
              <w:t>انداختن بسته ها در روی پشته و در راستای مسیر حرکت</w:t>
            </w:r>
          </w:p>
          <w:p w14:paraId="019974FA" w14:textId="77777777" w:rsidR="00005B5D" w:rsidRDefault="00005B5D" w:rsidP="00005B5D">
            <w:pPr>
              <w:pStyle w:val="ListParagraph"/>
              <w:numPr>
                <w:ilvl w:val="0"/>
                <w:numId w:val="47"/>
              </w:numPr>
              <w:spacing w:line="240" w:lineRule="auto"/>
              <w:ind w:left="360"/>
              <w:jc w:val="both"/>
              <w:rPr>
                <w:rFonts w:eastAsia="MS Mincho" w:cs="B Nazanin"/>
              </w:rPr>
            </w:pPr>
            <w:r>
              <w:rPr>
                <w:rFonts w:eastAsia="MS Mincho" w:cs="B Nazanin" w:hint="cs"/>
                <w:rtl/>
              </w:rPr>
              <w:t>نداشتن تیغه های خرد کننده نی</w:t>
            </w:r>
          </w:p>
          <w:p w14:paraId="77294168" w14:textId="77777777" w:rsidR="00005B5D" w:rsidRDefault="00005B5D" w:rsidP="00005B5D">
            <w:pPr>
              <w:pStyle w:val="ListParagraph"/>
              <w:numPr>
                <w:ilvl w:val="0"/>
                <w:numId w:val="47"/>
              </w:numPr>
              <w:spacing w:line="240" w:lineRule="auto"/>
              <w:ind w:left="360"/>
              <w:jc w:val="both"/>
              <w:rPr>
                <w:rFonts w:eastAsia="MS Mincho" w:cs="B Nazanin"/>
              </w:rPr>
            </w:pPr>
            <w:r>
              <w:rPr>
                <w:rFonts w:eastAsia="MS Mincho" w:cs="B Nazanin" w:hint="cs"/>
                <w:rtl/>
              </w:rPr>
              <w:t>مناسب نبودن واحد بالابرنده برای زراعت جوی و پشته</w:t>
            </w:r>
            <w:r>
              <w:rPr>
                <w:rFonts w:eastAsia="MS Mincho" w:cs="B Nazanin" w:hint="cs"/>
                <w:rtl/>
              </w:rPr>
              <w:softHyphen/>
              <w:t>ای</w:t>
            </w:r>
          </w:p>
          <w:p w14:paraId="04BF2188" w14:textId="77777777" w:rsidR="00005B5D" w:rsidRDefault="00005B5D" w:rsidP="00005B5D">
            <w:pPr>
              <w:pStyle w:val="ListParagraph"/>
              <w:numPr>
                <w:ilvl w:val="0"/>
                <w:numId w:val="47"/>
              </w:numPr>
              <w:spacing w:line="240" w:lineRule="auto"/>
              <w:ind w:left="360"/>
              <w:jc w:val="both"/>
              <w:rPr>
                <w:rFonts w:eastAsia="MS Mincho" w:cs="B Nazanin"/>
              </w:rPr>
            </w:pPr>
            <w:r>
              <w:rPr>
                <w:rFonts w:eastAsia="MS Mincho" w:cs="B Nazanin" w:hint="cs"/>
                <w:rtl/>
              </w:rPr>
              <w:t>تنظیمات پیچیده دستگاه گره زن</w:t>
            </w:r>
          </w:p>
          <w:p w14:paraId="337608E4" w14:textId="77777777" w:rsidR="00005B5D" w:rsidRDefault="00005B5D" w:rsidP="00005B5D">
            <w:pPr>
              <w:pStyle w:val="ListParagraph"/>
              <w:numPr>
                <w:ilvl w:val="0"/>
                <w:numId w:val="47"/>
              </w:numPr>
              <w:spacing w:line="240" w:lineRule="auto"/>
              <w:ind w:left="360"/>
              <w:jc w:val="both"/>
              <w:rPr>
                <w:rFonts w:eastAsia="MS Mincho" w:cs="B Nazanin"/>
              </w:rPr>
            </w:pPr>
            <w:r>
              <w:rPr>
                <w:rFonts w:eastAsia="MS Mincho" w:cs="B Nazanin" w:hint="cs"/>
                <w:rtl/>
              </w:rPr>
              <w:t>خفگی مکرر دستگاه</w:t>
            </w:r>
          </w:p>
          <w:p w14:paraId="523FEC4B" w14:textId="77777777" w:rsidR="00005B5D" w:rsidRDefault="00005B5D">
            <w:pPr>
              <w:spacing w:line="240" w:lineRule="auto"/>
              <w:jc w:val="center"/>
              <w:rPr>
                <w:rFonts w:eastAsia="MS Mincho" w:cs="B Nazanin"/>
              </w:rPr>
            </w:pPr>
          </w:p>
        </w:tc>
        <w:tc>
          <w:tcPr>
            <w:tcW w:w="3402" w:type="dxa"/>
            <w:tcBorders>
              <w:top w:val="single" w:sz="4" w:space="0" w:color="auto"/>
              <w:left w:val="nil"/>
              <w:bottom w:val="single" w:sz="4" w:space="0" w:color="auto"/>
              <w:right w:val="nil"/>
            </w:tcBorders>
            <w:hideMark/>
          </w:tcPr>
          <w:p w14:paraId="7958CE70" w14:textId="77777777" w:rsidR="00005B5D" w:rsidRDefault="00005B5D" w:rsidP="00005B5D">
            <w:pPr>
              <w:pStyle w:val="ListParagraph"/>
              <w:numPr>
                <w:ilvl w:val="0"/>
                <w:numId w:val="48"/>
              </w:numPr>
              <w:spacing w:line="240" w:lineRule="auto"/>
              <w:ind w:left="360"/>
              <w:jc w:val="both"/>
              <w:rPr>
                <w:rFonts w:eastAsia="MS Mincho" w:cs="B Nazanin"/>
              </w:rPr>
            </w:pPr>
            <w:r>
              <w:rPr>
                <w:rFonts w:eastAsia="MS Mincho" w:cs="B Nazanin" w:hint="cs"/>
                <w:rtl/>
              </w:rPr>
              <w:t xml:space="preserve">مجهز به دوربین </w:t>
            </w:r>
          </w:p>
          <w:p w14:paraId="5EF48CAE" w14:textId="77777777" w:rsidR="00005B5D" w:rsidRDefault="00005B5D" w:rsidP="00005B5D">
            <w:pPr>
              <w:pStyle w:val="ListParagraph"/>
              <w:numPr>
                <w:ilvl w:val="0"/>
                <w:numId w:val="48"/>
              </w:numPr>
              <w:spacing w:line="240" w:lineRule="auto"/>
              <w:ind w:left="360"/>
              <w:jc w:val="both"/>
              <w:rPr>
                <w:rFonts w:eastAsia="MS Mincho" w:cs="B Nazanin"/>
              </w:rPr>
            </w:pPr>
            <w:r>
              <w:rPr>
                <w:rFonts w:eastAsia="MS Mincho" w:cs="B Nazanin" w:hint="cs"/>
                <w:rtl/>
              </w:rPr>
              <w:t>پیوستگی در بسته سازی</w:t>
            </w:r>
          </w:p>
          <w:p w14:paraId="66C5E1ED" w14:textId="77777777" w:rsidR="00005B5D" w:rsidRDefault="00005B5D" w:rsidP="00005B5D">
            <w:pPr>
              <w:pStyle w:val="ListParagraph"/>
              <w:numPr>
                <w:ilvl w:val="0"/>
                <w:numId w:val="48"/>
              </w:numPr>
              <w:spacing w:line="240" w:lineRule="auto"/>
              <w:ind w:left="360"/>
              <w:jc w:val="both"/>
              <w:rPr>
                <w:rFonts w:eastAsia="MS Mincho" w:cs="B Nazanin"/>
              </w:rPr>
            </w:pPr>
            <w:r>
              <w:rPr>
                <w:rFonts w:eastAsia="MS Mincho" w:cs="B Nazanin" w:hint="cs"/>
                <w:rtl/>
              </w:rPr>
              <w:t>امکان تغییر ابعاد بسته ها</w:t>
            </w:r>
          </w:p>
          <w:p w14:paraId="50791E75" w14:textId="77777777" w:rsidR="00005B5D" w:rsidRDefault="00005B5D" w:rsidP="00005B5D">
            <w:pPr>
              <w:pStyle w:val="ListParagraph"/>
              <w:numPr>
                <w:ilvl w:val="0"/>
                <w:numId w:val="48"/>
              </w:numPr>
              <w:spacing w:line="240" w:lineRule="auto"/>
              <w:ind w:left="360"/>
              <w:jc w:val="both"/>
              <w:rPr>
                <w:rFonts w:eastAsia="MS Mincho" w:cs="B Nazanin"/>
              </w:rPr>
            </w:pPr>
            <w:r>
              <w:rPr>
                <w:rFonts w:eastAsia="MS Mincho" w:cs="B Nazanin" w:hint="cs"/>
                <w:rtl/>
              </w:rPr>
              <w:t>مناسب بودن ابعاد بسته با کشنده</w:t>
            </w:r>
            <w:r>
              <w:rPr>
                <w:rFonts w:eastAsia="MS Mincho" w:cs="B Nazanin" w:hint="cs"/>
                <w:rtl/>
              </w:rPr>
              <w:softHyphen/>
              <w:t>های موجود جهت حمل</w:t>
            </w:r>
          </w:p>
        </w:tc>
        <w:tc>
          <w:tcPr>
            <w:tcW w:w="1271" w:type="dxa"/>
            <w:tcBorders>
              <w:top w:val="single" w:sz="4" w:space="0" w:color="auto"/>
              <w:left w:val="nil"/>
              <w:bottom w:val="single" w:sz="4" w:space="0" w:color="auto"/>
              <w:right w:val="nil"/>
            </w:tcBorders>
            <w:vAlign w:val="center"/>
            <w:hideMark/>
          </w:tcPr>
          <w:p w14:paraId="519254C8" w14:textId="77777777" w:rsidR="00005B5D" w:rsidRDefault="00005B5D">
            <w:pPr>
              <w:spacing w:line="240" w:lineRule="auto"/>
              <w:jc w:val="center"/>
              <w:rPr>
                <w:rFonts w:eastAsia="MS Mincho" w:cs="B Nazanin"/>
              </w:rPr>
            </w:pPr>
            <w:r>
              <w:rPr>
                <w:rFonts w:eastAsia="MS Mincho" w:cs="B Nazanin" w:hint="cs"/>
                <w:rtl/>
              </w:rPr>
              <w:t>50 %</w:t>
            </w:r>
          </w:p>
          <w:p w14:paraId="75CB542B" w14:textId="77777777" w:rsidR="00005B5D" w:rsidRDefault="00005B5D">
            <w:pPr>
              <w:spacing w:line="240" w:lineRule="auto"/>
              <w:jc w:val="center"/>
              <w:rPr>
                <w:rFonts w:eastAsia="MS Mincho" w:cs="B Nazanin" w:hint="cs"/>
                <w:rtl/>
              </w:rPr>
            </w:pPr>
            <w:r>
              <w:rPr>
                <w:rFonts w:eastAsia="MS Mincho" w:cs="B Nazanin" w:hint="cs"/>
                <w:rtl/>
              </w:rPr>
              <w:t>کارکرد خالص</w:t>
            </w:r>
          </w:p>
        </w:tc>
        <w:tc>
          <w:tcPr>
            <w:tcW w:w="1139" w:type="dxa"/>
            <w:tcBorders>
              <w:top w:val="single" w:sz="4" w:space="0" w:color="auto"/>
              <w:left w:val="nil"/>
              <w:bottom w:val="single" w:sz="4" w:space="0" w:color="auto"/>
              <w:right w:val="nil"/>
            </w:tcBorders>
            <w:vAlign w:val="center"/>
            <w:hideMark/>
          </w:tcPr>
          <w:p w14:paraId="1468FBD2" w14:textId="77777777" w:rsidR="00005B5D" w:rsidRDefault="00005B5D">
            <w:pPr>
              <w:spacing w:line="240" w:lineRule="auto"/>
              <w:jc w:val="center"/>
              <w:rPr>
                <w:rFonts w:eastAsia="MS Mincho" w:cs="B Nazanin"/>
              </w:rPr>
            </w:pPr>
            <w:r>
              <w:rPr>
                <w:rFonts w:eastAsia="MS Mincho" w:cs="B Nazanin" w:hint="cs"/>
                <w:rtl/>
              </w:rPr>
              <w:t>83/0</w:t>
            </w:r>
          </w:p>
          <w:p w14:paraId="1A91670E" w14:textId="77777777" w:rsidR="00005B5D" w:rsidRDefault="00005B5D">
            <w:pPr>
              <w:spacing w:line="240" w:lineRule="auto"/>
              <w:jc w:val="center"/>
              <w:rPr>
                <w:rFonts w:eastAsia="MS Mincho" w:cs="B Nazanin" w:hint="cs"/>
                <w:rtl/>
              </w:rPr>
            </w:pPr>
            <w:r>
              <w:rPr>
                <w:rFonts w:eastAsia="MS Mincho" w:cs="B Nazanin" w:hint="cs"/>
                <w:rtl/>
              </w:rPr>
              <w:t>هکتار در ساعت</w:t>
            </w:r>
          </w:p>
        </w:tc>
        <w:tc>
          <w:tcPr>
            <w:tcW w:w="1271" w:type="dxa"/>
            <w:tcBorders>
              <w:top w:val="single" w:sz="4" w:space="0" w:color="auto"/>
              <w:left w:val="nil"/>
              <w:bottom w:val="single" w:sz="4" w:space="0" w:color="auto"/>
              <w:right w:val="nil"/>
            </w:tcBorders>
            <w:vAlign w:val="center"/>
            <w:hideMark/>
          </w:tcPr>
          <w:p w14:paraId="572B4DAA" w14:textId="77777777" w:rsidR="00005B5D" w:rsidRDefault="00005B5D">
            <w:pPr>
              <w:spacing w:line="240" w:lineRule="auto"/>
              <w:jc w:val="center"/>
              <w:rPr>
                <w:rFonts w:eastAsia="MS Mincho" w:cs="B Nazanin"/>
              </w:rPr>
            </w:pPr>
            <w:r>
              <w:rPr>
                <w:rFonts w:eastAsia="MS Mincho" w:cs="B Nazanin" w:hint="cs"/>
                <w:rtl/>
              </w:rPr>
              <w:t>72 دقیقه به ازای یک هکتار</w:t>
            </w:r>
          </w:p>
        </w:tc>
      </w:tr>
    </w:tbl>
    <w:p w14:paraId="065C82B0" w14:textId="77777777" w:rsidR="00005B5D" w:rsidRDefault="00005B5D" w:rsidP="00005B5D">
      <w:pPr>
        <w:tabs>
          <w:tab w:val="left" w:pos="7946"/>
        </w:tabs>
        <w:spacing w:line="360" w:lineRule="auto"/>
        <w:ind w:right="-426"/>
        <w:rPr>
          <w:rFonts w:asciiTheme="minorHAnsi" w:eastAsiaTheme="minorHAnsi" w:hAnsiTheme="minorHAnsi"/>
          <w:b/>
          <w:bCs/>
          <w:sz w:val="22"/>
          <w:szCs w:val="22"/>
        </w:rPr>
      </w:pPr>
    </w:p>
    <w:p w14:paraId="260E3D3B" w14:textId="77777777" w:rsidR="00005B5D" w:rsidRDefault="00005B5D" w:rsidP="00005B5D">
      <w:pPr>
        <w:tabs>
          <w:tab w:val="left" w:pos="7946"/>
        </w:tabs>
        <w:spacing w:line="360" w:lineRule="auto"/>
        <w:ind w:left="-330" w:right="-426"/>
        <w:rPr>
          <w:rFonts w:hint="cs"/>
          <w:b/>
          <w:bCs/>
          <w:rtl/>
        </w:rPr>
      </w:pPr>
      <w:r>
        <w:rPr>
          <w:rFonts w:hint="cs"/>
          <w:b/>
          <w:bCs/>
          <w:rtl/>
        </w:rPr>
        <w:t xml:space="preserve">     با توجه به نتایج بدست آمده می توان بیان داشت که عملکرد ریک خورشیدی مناسب اما عملکرد بسته بند مکعبی به دلیل جوی و پشته بودن مزارع و وجود نی چاپری ( 20 سانتیمتری) و نی قدی (نی کامل) مطلوب نبوده است. لذا در این طرح هدف طراحی ماشینی می باشد که ضمن کار کردن در شرایط جوی و پشته</w:t>
      </w:r>
      <w:r>
        <w:rPr>
          <w:rFonts w:hint="cs"/>
          <w:b/>
          <w:bCs/>
          <w:rtl/>
        </w:rPr>
        <w:softHyphen/>
        <w:t>، قادر باشد نی قدی و چاپری را خّرد کند. در ساخت این دستگاه بایستی نکات زیر را مد نظر قرار داد.</w:t>
      </w:r>
    </w:p>
    <w:p w14:paraId="0B4FC91E" w14:textId="77777777" w:rsidR="00005B5D" w:rsidRDefault="00005B5D" w:rsidP="00005B5D">
      <w:pPr>
        <w:pStyle w:val="ListParagraph"/>
        <w:numPr>
          <w:ilvl w:val="0"/>
          <w:numId w:val="49"/>
        </w:numPr>
        <w:tabs>
          <w:tab w:val="left" w:pos="7946"/>
        </w:tabs>
        <w:spacing w:line="360" w:lineRule="auto"/>
        <w:ind w:left="-46" w:right="-426"/>
        <w:rPr>
          <w:rFonts w:hint="cs"/>
          <w:b/>
          <w:bCs/>
          <w:rtl/>
        </w:rPr>
      </w:pPr>
      <w:r>
        <w:rPr>
          <w:rFonts w:hint="cs"/>
          <w:b/>
          <w:bCs/>
          <w:rtl/>
        </w:rPr>
        <w:t xml:space="preserve">پوشال نیشکر: </w:t>
      </w:r>
    </w:p>
    <w:p w14:paraId="0EE33EB8" w14:textId="77777777" w:rsidR="00005B5D" w:rsidRDefault="00005B5D" w:rsidP="00005B5D">
      <w:pPr>
        <w:pStyle w:val="ListParagraph"/>
        <w:tabs>
          <w:tab w:val="left" w:pos="7946"/>
        </w:tabs>
        <w:spacing w:line="360" w:lineRule="auto"/>
        <w:ind w:left="-188" w:right="-426"/>
        <w:rPr>
          <w:rFonts w:hint="cs"/>
          <w:b/>
          <w:bCs/>
          <w:rtl/>
        </w:rPr>
      </w:pPr>
      <w:r>
        <w:rPr>
          <w:rFonts w:hint="cs"/>
          <w:b/>
          <w:bCs/>
          <w:rtl/>
        </w:rPr>
        <w:t xml:space="preserve">    پوشال نیشکر همان برگ خشک نیشکر می</w:t>
      </w:r>
      <w:r>
        <w:rPr>
          <w:rFonts w:hint="cs"/>
          <w:b/>
          <w:bCs/>
          <w:rtl/>
        </w:rPr>
        <w:softHyphen/>
        <w:t>باشد و رطوبت آن در زمان جمع آوری حداکثر 15 است. همچنین وزن پوشال پس از ریک به ازای هر 6/1 مترمربع ( طول یک متر در عرض</w:t>
      </w:r>
      <w:r>
        <w:rPr>
          <w:rFonts w:hint="cs"/>
          <w:b/>
          <w:bCs/>
        </w:rPr>
        <w:t xml:space="preserve"> </w:t>
      </w:r>
      <w:r>
        <w:rPr>
          <w:rFonts w:hint="cs"/>
          <w:b/>
          <w:bCs/>
          <w:rtl/>
        </w:rPr>
        <w:t xml:space="preserve"> 160 سانتی</w:t>
      </w:r>
      <w:r>
        <w:rPr>
          <w:rFonts w:hint="cs"/>
          <w:b/>
          <w:bCs/>
          <w:rtl/>
        </w:rPr>
        <w:softHyphen/>
        <w:t>متر)  معادل 7 کیلوگرم است.</w:t>
      </w:r>
    </w:p>
    <w:p w14:paraId="3EE9E2E0" w14:textId="77777777" w:rsidR="00005B5D" w:rsidRDefault="00005B5D" w:rsidP="00005B5D">
      <w:pPr>
        <w:pStyle w:val="ListParagraph"/>
        <w:numPr>
          <w:ilvl w:val="0"/>
          <w:numId w:val="49"/>
        </w:numPr>
        <w:tabs>
          <w:tab w:val="left" w:pos="7946"/>
        </w:tabs>
        <w:spacing w:line="360" w:lineRule="auto"/>
        <w:ind w:left="-46" w:right="-426"/>
        <w:rPr>
          <w:rFonts w:hint="cs"/>
          <w:b/>
          <w:bCs/>
          <w:rtl/>
        </w:rPr>
      </w:pPr>
      <w:r>
        <w:rPr>
          <w:rFonts w:hint="cs"/>
          <w:b/>
          <w:bCs/>
          <w:rtl/>
        </w:rPr>
        <w:t>ملزومات  سیستم جمع آوری پوشال و خرد کن</w:t>
      </w:r>
    </w:p>
    <w:p w14:paraId="2DB17089" w14:textId="77777777" w:rsidR="00005B5D" w:rsidRDefault="00005B5D" w:rsidP="00005B5D">
      <w:pPr>
        <w:pStyle w:val="ListParagraph"/>
        <w:tabs>
          <w:tab w:val="left" w:pos="7946"/>
        </w:tabs>
        <w:spacing w:line="240" w:lineRule="auto"/>
        <w:ind w:left="-46" w:right="-426" w:hanging="284"/>
        <w:rPr>
          <w:rFonts w:hint="cs"/>
          <w:b/>
          <w:bCs/>
          <w:rtl/>
        </w:rPr>
      </w:pPr>
      <w:r>
        <w:rPr>
          <w:rFonts w:hint="cs"/>
          <w:b/>
          <w:bCs/>
          <w:rtl/>
        </w:rPr>
        <w:lastRenderedPageBreak/>
        <w:t xml:space="preserve">       لازم است بالابر دستگاه متناسب با مزارع نیشکر طراحی گردد. برای این منظور پیشنهاد می</w:t>
      </w:r>
      <w:r>
        <w:rPr>
          <w:rFonts w:hint="cs"/>
          <w:b/>
          <w:bCs/>
          <w:rtl/>
        </w:rPr>
        <w:softHyphen/>
        <w:t>گردد که انگشتی های بالابرنده دارای طول</w:t>
      </w:r>
      <w:r>
        <w:rPr>
          <w:rFonts w:hint="cs"/>
          <w:b/>
          <w:bCs/>
          <w:rtl/>
        </w:rPr>
        <w:softHyphen/>
        <w:t>های متفاوتی باشند. همچنین دستگاه بتواند پوشال را در سایز 3 تا 5 سانتی</w:t>
      </w:r>
      <w:r>
        <w:rPr>
          <w:rFonts w:hint="cs"/>
          <w:b/>
          <w:bCs/>
          <w:rtl/>
        </w:rPr>
        <w:softHyphen/>
        <w:t xml:space="preserve">متر خرد نماید. </w:t>
      </w:r>
    </w:p>
    <w:p w14:paraId="0B37045A" w14:textId="32E9965F" w:rsidR="00005B5D" w:rsidRDefault="00005B5D" w:rsidP="00005B5D">
      <w:pPr>
        <w:pStyle w:val="ListParagraph"/>
        <w:tabs>
          <w:tab w:val="left" w:pos="7946"/>
        </w:tabs>
        <w:spacing w:line="240" w:lineRule="auto"/>
        <w:ind w:left="-188" w:right="-426" w:hanging="284"/>
        <w:jc w:val="center"/>
        <w:rPr>
          <w:rFonts w:hint="cs"/>
          <w:b/>
          <w:bCs/>
          <w:rtl/>
        </w:rPr>
      </w:pPr>
      <w:r>
        <w:rPr>
          <w:rFonts w:cstheme="minorBidi" w:hint="cs"/>
          <w:noProof/>
          <w:rtl/>
        </w:rPr>
        <mc:AlternateContent>
          <mc:Choice Requires="wps">
            <w:drawing>
              <wp:anchor distT="0" distB="0" distL="114300" distR="114300" simplePos="0" relativeHeight="251659264" behindDoc="0" locked="0" layoutInCell="1" allowOverlap="1" wp14:anchorId="1FECEFF5" wp14:editId="0A63D4DB">
                <wp:simplePos x="0" y="0"/>
                <wp:positionH relativeFrom="column">
                  <wp:posOffset>4443095</wp:posOffset>
                </wp:positionH>
                <wp:positionV relativeFrom="paragraph">
                  <wp:posOffset>1512570</wp:posOffset>
                </wp:positionV>
                <wp:extent cx="1224915" cy="334010"/>
                <wp:effectExtent l="0" t="0" r="13335" b="27940"/>
                <wp:wrapNone/>
                <wp:docPr id="17" name="Rectangle 17"/>
                <wp:cNvGraphicFramePr/>
                <a:graphic xmlns:a="http://schemas.openxmlformats.org/drawingml/2006/main">
                  <a:graphicData uri="http://schemas.microsoft.com/office/word/2010/wordprocessingShape">
                    <wps:wsp>
                      <wps:cNvSpPr/>
                      <wps:spPr>
                        <a:xfrm>
                          <a:off x="0" y="0"/>
                          <a:ext cx="1224915" cy="334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15C330" w14:textId="77777777" w:rsidR="00005B5D" w:rsidRDefault="00005B5D" w:rsidP="00005B5D">
                            <w:pPr>
                              <w:jc w:val="center"/>
                              <w:rPr>
                                <w:sz w:val="18"/>
                                <w:szCs w:val="18"/>
                              </w:rPr>
                            </w:pPr>
                            <w:r>
                              <w:rPr>
                                <w:sz w:val="18"/>
                                <w:szCs w:val="18"/>
                                <w:rtl/>
                              </w:rPr>
                              <w:t>ارتفاع پشته 20-5 سانتیمتر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ECEFF5" id="Rectangle 17" o:spid="_x0000_s1026" style="position:absolute;left:0;text-align:left;margin-left:349.85pt;margin-top:119.1pt;width:96.4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TqYgIAABYFAAAOAAAAZHJzL2Uyb0RvYy54bWysVMFu2zAMvQ/YPwi6r47TdFuDOkXQosOA&#10;oivWDj0rslQLkEWNUmJnXz9KdpyiHXYYloNCieQj9fyoi8u+tWynMBhwFS9PZpwpJ6E27rniPx5v&#10;PnzmLEThamHBqYrvVeCXq/fvLjq/VHNowNYKGYG4sOx8xZsY/bIogmxUK8IJeOXIqQFbEWmLz0WN&#10;oiP01hbz2exj0QHWHkGqEOj0enDyVcbXWsn4TeugIrMVp95iXjGvm7QWqwuxfEbhGyPHNsQ/dNEK&#10;46joBHUtomBbNG+gWiMRAuh4IqEtQGsjVb4D3aacvbrNQyO8ynchcoKfaAr/D1be7R78PRINnQ/L&#10;QGa6Ra+xTf/UH+szWfuJLNVHJumwnM8X5+UZZ5J8p6cLaj+xWRyzPYb4RUHLklFxpI+RORK72xCH&#10;0EMI5R3rZyvurUotWPddaWZqqjjP2Vka6soi2wn6qEJK5WI5uBpRq+H4bEa/sZ8pI3eXAROyNtZO&#10;2CNAkt1b7KHXMT6lqqysKXn2t8aG5CkjVwYXp+TWOMA/AVi61Vh5iD+QNFCTWIr9pqeQZG6g3t8j&#10;QxgkHry8MUT7rQjxXiBpmtRPcxq/0aItdBWX1njOGsBfr89SHEmMPJx1NBsVDz+3AhVn9qsj8Z2X&#10;i0UaprxZnH2a0wZfejYvPW7bXgF9qZJeAi+zmeKjPZgaoX2iMV6nquQSTlJtajDiYXMVh5mlh0Cq&#10;9TqH0QB5EW/dg5cJPBGb5PTYPwn0o+YiqfUODnMklq+kN8SmTAfrbQRtsi6PfI6U0/Bl7YwPRZru&#10;l/scdXzOVr8BAAD//wMAUEsDBBQABgAIAAAAIQDTVBNH3wAAAAsBAAAPAAAAZHJzL2Rvd25yZXYu&#10;eG1sTI9BTsMwEEX3SNzBGiR21GlAqZPGqRASQmKDaDmAGw9Jij2ObKcJnB6zosuZefrzfr1brGFn&#10;9GFwJGG9yoAhtU4P1En4ODzfCWAhKtLKOEIJ3xhg11xf1arSbqZ3PO9jx1IIhUpJ6GMcK85D26NV&#10;YeVGpHT7dN6qmEbfce3VnMKt4XmWFdyqgdKHXo341GP7tZ+sBLd+i6+H+WEinP2LGE6t+dkIKW9v&#10;lsctsIhL/IfhTz+pQ5Ocjm4iHZiRUJTlJqES8nuRA0uEKPMC2DFtykwAb2p+2aH5BQAA//8DAFBL&#10;AQItABQABgAIAAAAIQC2gziS/gAAAOEBAAATAAAAAAAAAAAAAAAAAAAAAABbQ29udGVudF9UeXBl&#10;c10ueG1sUEsBAi0AFAAGAAgAAAAhADj9If/WAAAAlAEAAAsAAAAAAAAAAAAAAAAALwEAAF9yZWxz&#10;Ly5yZWxzUEsBAi0AFAAGAAgAAAAhAB6m1OpiAgAAFgUAAA4AAAAAAAAAAAAAAAAALgIAAGRycy9l&#10;Mm9Eb2MueG1sUEsBAi0AFAAGAAgAAAAhANNUE0ffAAAACwEAAA8AAAAAAAAAAAAAAAAAvAQAAGRy&#10;cy9kb3ducmV2LnhtbFBLBQYAAAAABAAEAPMAAADIBQAAAAA=&#10;" fillcolor="#4f81bd [3204]" strokecolor="#243f60 [1604]" strokeweight="2pt">
                <v:textbox>
                  <w:txbxContent>
                    <w:p w14:paraId="0815C330" w14:textId="77777777" w:rsidR="00005B5D" w:rsidRDefault="00005B5D" w:rsidP="00005B5D">
                      <w:pPr>
                        <w:jc w:val="center"/>
                        <w:rPr>
                          <w:sz w:val="18"/>
                          <w:szCs w:val="18"/>
                        </w:rPr>
                      </w:pPr>
                      <w:r>
                        <w:rPr>
                          <w:sz w:val="18"/>
                          <w:szCs w:val="18"/>
                          <w:rtl/>
                        </w:rPr>
                        <w:t>ارتفاع پشته 20-5 سانتیمتر</w:t>
                      </w:r>
                    </w:p>
                  </w:txbxContent>
                </v:textbox>
              </v:rect>
            </w:pict>
          </mc:Fallback>
        </mc:AlternateContent>
      </w:r>
      <w:r>
        <w:rPr>
          <w:b/>
          <w:bCs/>
          <w:noProof/>
          <w:lang w:bidi="ar-SA"/>
        </w:rPr>
        <w:drawing>
          <wp:inline distT="0" distB="0" distL="0" distR="0" wp14:anchorId="20B98450" wp14:editId="78E487A0">
            <wp:extent cx="5724525" cy="1924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1924050"/>
                    </a:xfrm>
                    <a:prstGeom prst="rect">
                      <a:avLst/>
                    </a:prstGeom>
                    <a:noFill/>
                    <a:ln>
                      <a:noFill/>
                    </a:ln>
                  </pic:spPr>
                </pic:pic>
              </a:graphicData>
            </a:graphic>
          </wp:inline>
        </w:drawing>
      </w:r>
    </w:p>
    <w:p w14:paraId="5F35A537" w14:textId="135FCEB9" w:rsidR="00005B5D" w:rsidRDefault="00005B5D" w:rsidP="00005B5D">
      <w:pPr>
        <w:tabs>
          <w:tab w:val="left" w:pos="7946"/>
        </w:tabs>
        <w:spacing w:line="240" w:lineRule="auto"/>
        <w:ind w:right="-426"/>
        <w:jc w:val="center"/>
        <w:rPr>
          <w:rFonts w:hint="cs"/>
          <w:b/>
          <w:bCs/>
          <w:rtl/>
        </w:rPr>
      </w:pPr>
      <w:r>
        <w:rPr>
          <w:rFonts w:hint="cs"/>
          <w:b/>
          <w:bCs/>
          <w:rtl/>
        </w:rPr>
        <w:t>شکل3. طرح جوی و پشته</w:t>
      </w:r>
      <w:r>
        <w:rPr>
          <w:rFonts w:hint="cs"/>
          <w:b/>
          <w:bCs/>
          <w:rtl/>
        </w:rPr>
        <w:softHyphen/>
        <w:t>های مزارع نیشکر شرکت توسعه نیشکر و صنایع جانبی خوزستان</w:t>
      </w:r>
    </w:p>
    <w:p w14:paraId="281013B0" w14:textId="77777777" w:rsidR="00005B5D" w:rsidRDefault="00005B5D" w:rsidP="00005B5D">
      <w:pPr>
        <w:tabs>
          <w:tab w:val="left" w:pos="7946"/>
        </w:tabs>
        <w:spacing w:line="240" w:lineRule="auto"/>
        <w:ind w:right="-426"/>
        <w:jc w:val="center"/>
        <w:rPr>
          <w:rFonts w:hint="cs"/>
          <w:b/>
          <w:bCs/>
          <w:rtl/>
        </w:rPr>
      </w:pPr>
    </w:p>
    <w:p w14:paraId="0BCFFF36" w14:textId="77777777" w:rsidR="00005B5D" w:rsidRDefault="00005B5D" w:rsidP="00005B5D">
      <w:pPr>
        <w:pStyle w:val="ListParagraph"/>
        <w:numPr>
          <w:ilvl w:val="0"/>
          <w:numId w:val="49"/>
        </w:numPr>
        <w:tabs>
          <w:tab w:val="left" w:pos="7946"/>
        </w:tabs>
        <w:spacing w:line="360" w:lineRule="auto"/>
        <w:ind w:right="-426"/>
        <w:rPr>
          <w:rFonts w:hint="cs"/>
          <w:b/>
          <w:bCs/>
          <w:rtl/>
        </w:rPr>
      </w:pPr>
      <w:r>
        <w:rPr>
          <w:rFonts w:hint="cs"/>
          <w:b/>
          <w:bCs/>
          <w:rtl/>
        </w:rPr>
        <w:t>ملزومات سیستم فشرده سازی و تولید بسته</w:t>
      </w:r>
    </w:p>
    <w:p w14:paraId="457E7DE7" w14:textId="77777777" w:rsidR="00005B5D" w:rsidRDefault="00005B5D" w:rsidP="00005B5D">
      <w:pPr>
        <w:tabs>
          <w:tab w:val="left" w:pos="7946"/>
        </w:tabs>
        <w:spacing w:line="240" w:lineRule="auto"/>
        <w:ind w:right="-426"/>
        <w:jc w:val="both"/>
        <w:rPr>
          <w:rFonts w:hint="cs"/>
          <w:b/>
          <w:bCs/>
          <w:rtl/>
        </w:rPr>
      </w:pPr>
      <w:r>
        <w:rPr>
          <w:rFonts w:hint="cs"/>
          <w:b/>
          <w:bCs/>
          <w:rtl/>
        </w:rPr>
        <w:t xml:space="preserve">       به دلیل حجیم بودن پوشال نیشکر لازم است فشرده سازی به گونه ای انجام پذیرد که بسته های با وزن بین 350 تا 400 کیلوگرمی تولید و ابعاد بسته ها دارای طول 5/2 متر، عرض 70 سانتی</w:t>
      </w:r>
      <w:r>
        <w:rPr>
          <w:rFonts w:hint="cs"/>
          <w:b/>
          <w:bCs/>
          <w:rtl/>
        </w:rPr>
        <w:softHyphen/>
        <w:t>متر و ارتفاع 2/1 متر باشد.</w:t>
      </w:r>
    </w:p>
    <w:p w14:paraId="3D51FCA6" w14:textId="77777777" w:rsidR="00005B5D" w:rsidRPr="00005B5D" w:rsidRDefault="00005B5D" w:rsidP="00005B5D">
      <w:pPr>
        <w:tabs>
          <w:tab w:val="left" w:pos="7946"/>
        </w:tabs>
        <w:spacing w:line="240" w:lineRule="auto"/>
        <w:ind w:right="-426"/>
        <w:rPr>
          <w:rFonts w:cs="B Titr" w:hint="cs"/>
          <w:b/>
          <w:bCs/>
          <w:color w:val="002060"/>
          <w:rtl/>
        </w:rPr>
      </w:pPr>
    </w:p>
    <w:p w14:paraId="0D563CDB" w14:textId="77777777" w:rsidR="00005B5D" w:rsidRDefault="00005B5D" w:rsidP="00005B5D">
      <w:pPr>
        <w:pStyle w:val="ListParagraph"/>
        <w:numPr>
          <w:ilvl w:val="0"/>
          <w:numId w:val="43"/>
        </w:numPr>
        <w:spacing w:after="200" w:line="276" w:lineRule="auto"/>
        <w:ind w:left="-188" w:right="-426" w:hanging="284"/>
        <w:jc w:val="left"/>
        <w:rPr>
          <w:rFonts w:cs="B Titr"/>
          <w:b/>
          <w:bCs/>
          <w:color w:val="002060"/>
          <w:szCs w:val="24"/>
        </w:rPr>
      </w:pPr>
      <w:r>
        <w:rPr>
          <w:rFonts w:cs="B Titr" w:hint="cs"/>
          <w:b/>
          <w:bCs/>
          <w:color w:val="002060"/>
          <w:szCs w:val="24"/>
          <w:rtl/>
        </w:rPr>
        <w:t>گام‌های پروژه</w:t>
      </w:r>
    </w:p>
    <w:p w14:paraId="40695B26" w14:textId="77777777" w:rsidR="00005B5D" w:rsidRDefault="00005B5D" w:rsidP="00005B5D">
      <w:pPr>
        <w:pStyle w:val="ListParagraph"/>
        <w:spacing w:after="200" w:line="276" w:lineRule="auto"/>
        <w:ind w:left="-188" w:right="-426" w:hanging="284"/>
        <w:rPr>
          <w:b/>
          <w:bCs/>
          <w:color w:val="002060"/>
          <w:szCs w:val="24"/>
        </w:rPr>
      </w:pPr>
      <w:r>
        <w:rPr>
          <w:rFonts w:hint="cs"/>
          <w:b/>
          <w:bCs/>
          <w:rtl/>
        </w:rPr>
        <w:t>در چند سطر دیدگاه خود را در خصوص مراحل طراحی و تولید دستگاه جمع آوری پوشال نیشکر به تفکیک بیان فرمایید</w:t>
      </w:r>
      <w:r>
        <w:rPr>
          <w:rFonts w:hint="cs"/>
          <w:b/>
          <w:bCs/>
          <w:color w:val="002060"/>
          <w:szCs w:val="24"/>
          <w:rtl/>
        </w:rPr>
        <w:t>.</w:t>
      </w:r>
    </w:p>
    <w:p w14:paraId="24DAA67C" w14:textId="77777777" w:rsidR="00005B5D" w:rsidRDefault="00005B5D" w:rsidP="00005B5D">
      <w:pPr>
        <w:pStyle w:val="ListParagraph"/>
        <w:numPr>
          <w:ilvl w:val="0"/>
          <w:numId w:val="49"/>
        </w:numPr>
        <w:spacing w:after="200" w:line="276" w:lineRule="auto"/>
        <w:ind w:right="-426"/>
        <w:jc w:val="left"/>
        <w:rPr>
          <w:rFonts w:hint="cs"/>
          <w:b/>
          <w:bCs/>
          <w:sz w:val="22"/>
          <w:szCs w:val="22"/>
          <w:rtl/>
        </w:rPr>
      </w:pPr>
      <w:r>
        <w:rPr>
          <w:rFonts w:hint="cs"/>
          <w:b/>
          <w:bCs/>
          <w:rtl/>
        </w:rPr>
        <w:t>ارسال ایده</w:t>
      </w:r>
      <w:r>
        <w:rPr>
          <w:rFonts w:hint="cs"/>
          <w:b/>
          <w:bCs/>
          <w:rtl/>
        </w:rPr>
        <w:softHyphen/>
        <w:t>های اولیه به همراه اطلاعات و نقشه</w:t>
      </w:r>
      <w:r>
        <w:rPr>
          <w:rFonts w:hint="cs"/>
          <w:b/>
          <w:bCs/>
          <w:rtl/>
        </w:rPr>
        <w:softHyphen/>
        <w:t>های فنی به هیات داوران</w:t>
      </w:r>
    </w:p>
    <w:p w14:paraId="7331A92D" w14:textId="77777777" w:rsidR="00005B5D" w:rsidRDefault="00005B5D" w:rsidP="00005B5D">
      <w:pPr>
        <w:pStyle w:val="ListParagraph"/>
        <w:numPr>
          <w:ilvl w:val="0"/>
          <w:numId w:val="49"/>
        </w:numPr>
        <w:spacing w:after="200" w:line="276" w:lineRule="auto"/>
        <w:ind w:right="-426"/>
        <w:jc w:val="left"/>
        <w:rPr>
          <w:b/>
          <w:bCs/>
        </w:rPr>
      </w:pPr>
      <w:r>
        <w:rPr>
          <w:rFonts w:hint="cs"/>
          <w:b/>
          <w:bCs/>
          <w:rtl/>
        </w:rPr>
        <w:t xml:space="preserve">طراحی و ساخت دستگاه با توجه به استانداردهای </w:t>
      </w:r>
      <w:r>
        <w:rPr>
          <w:rFonts w:hint="cs"/>
          <w:b/>
          <w:bCs/>
          <w:u w:val="single"/>
          <w:rtl/>
        </w:rPr>
        <w:t>مزارع</w:t>
      </w:r>
      <w:r>
        <w:rPr>
          <w:rFonts w:hint="cs"/>
          <w:b/>
          <w:bCs/>
          <w:rtl/>
        </w:rPr>
        <w:t xml:space="preserve"> نیشکر خوزستان</w:t>
      </w:r>
    </w:p>
    <w:p w14:paraId="53342426" w14:textId="77777777" w:rsidR="00005B5D" w:rsidRDefault="00005B5D" w:rsidP="00005B5D">
      <w:pPr>
        <w:pStyle w:val="ListParagraph"/>
        <w:numPr>
          <w:ilvl w:val="0"/>
          <w:numId w:val="49"/>
        </w:numPr>
        <w:spacing w:after="200" w:line="276" w:lineRule="auto"/>
        <w:ind w:right="-426"/>
        <w:jc w:val="left"/>
        <w:rPr>
          <w:b/>
          <w:bCs/>
        </w:rPr>
      </w:pPr>
      <w:r>
        <w:rPr>
          <w:rFonts w:hint="cs"/>
          <w:b/>
          <w:bCs/>
          <w:rtl/>
        </w:rPr>
        <w:t>طراحی نقشه های فنی  مکانیزم های مورد استفاده به تفکیک هر قسمت</w:t>
      </w:r>
    </w:p>
    <w:p w14:paraId="125BA8F0" w14:textId="77777777" w:rsidR="00005B5D" w:rsidRDefault="00005B5D" w:rsidP="00005B5D">
      <w:pPr>
        <w:pStyle w:val="ListParagraph"/>
        <w:numPr>
          <w:ilvl w:val="0"/>
          <w:numId w:val="49"/>
        </w:numPr>
        <w:spacing w:after="200" w:line="276" w:lineRule="auto"/>
        <w:ind w:right="-426"/>
        <w:jc w:val="left"/>
        <w:rPr>
          <w:b/>
          <w:bCs/>
        </w:rPr>
      </w:pPr>
      <w:r>
        <w:rPr>
          <w:rFonts w:hint="cs"/>
          <w:b/>
          <w:bCs/>
          <w:rtl/>
        </w:rPr>
        <w:t xml:space="preserve">ترسیم نقشه های فنی در نرم افزارهای شبیه سازی </w:t>
      </w:r>
    </w:p>
    <w:p w14:paraId="616CBE93" w14:textId="77777777" w:rsidR="00005B5D" w:rsidRDefault="00005B5D" w:rsidP="00005B5D">
      <w:pPr>
        <w:pStyle w:val="ListParagraph"/>
        <w:numPr>
          <w:ilvl w:val="0"/>
          <w:numId w:val="49"/>
        </w:numPr>
        <w:spacing w:after="200" w:line="276" w:lineRule="auto"/>
        <w:ind w:right="-426"/>
        <w:jc w:val="left"/>
        <w:rPr>
          <w:b/>
          <w:bCs/>
        </w:rPr>
      </w:pPr>
      <w:r>
        <w:rPr>
          <w:rFonts w:hint="cs"/>
          <w:b/>
          <w:bCs/>
          <w:rtl/>
        </w:rPr>
        <w:t>طراحی  نمونه آزمایشی و ارزیابی آن توسط هیات داوران طرح</w:t>
      </w:r>
    </w:p>
    <w:p w14:paraId="23D800DE" w14:textId="77777777" w:rsidR="00005B5D" w:rsidRDefault="00005B5D" w:rsidP="00005B5D">
      <w:pPr>
        <w:pStyle w:val="ListParagraph"/>
        <w:numPr>
          <w:ilvl w:val="0"/>
          <w:numId w:val="49"/>
        </w:numPr>
        <w:spacing w:after="200" w:line="276" w:lineRule="auto"/>
        <w:ind w:right="-426"/>
        <w:jc w:val="left"/>
        <w:rPr>
          <w:rFonts w:hint="cs"/>
          <w:b/>
          <w:bCs/>
          <w:rtl/>
        </w:rPr>
      </w:pPr>
      <w:r>
        <w:rPr>
          <w:rFonts w:hint="cs"/>
          <w:b/>
          <w:bCs/>
          <w:rtl/>
        </w:rPr>
        <w:lastRenderedPageBreak/>
        <w:t>تست نمونه آزمایشی در مزرعه برداشت</w:t>
      </w:r>
    </w:p>
    <w:p w14:paraId="30A61AF8" w14:textId="77777777" w:rsidR="00005B5D" w:rsidRDefault="00005B5D" w:rsidP="00005B5D">
      <w:pPr>
        <w:pStyle w:val="ListParagraph"/>
        <w:numPr>
          <w:ilvl w:val="0"/>
          <w:numId w:val="49"/>
        </w:numPr>
        <w:spacing w:after="200" w:line="276" w:lineRule="auto"/>
        <w:ind w:right="-426"/>
        <w:jc w:val="left"/>
        <w:rPr>
          <w:b/>
          <w:bCs/>
        </w:rPr>
      </w:pPr>
      <w:r>
        <w:rPr>
          <w:rFonts w:hint="cs"/>
          <w:b/>
          <w:bCs/>
          <w:rtl/>
        </w:rPr>
        <w:t>انجام ارزیابی</w:t>
      </w:r>
      <w:r>
        <w:rPr>
          <w:rFonts w:hint="cs"/>
          <w:b/>
          <w:bCs/>
          <w:rtl/>
        </w:rPr>
        <w:softHyphen/>
        <w:t xml:space="preserve">های میدانی به مدت یک فصل کاری </w:t>
      </w:r>
    </w:p>
    <w:p w14:paraId="6F655928" w14:textId="77777777" w:rsidR="00005B5D" w:rsidRDefault="00005B5D" w:rsidP="00005B5D">
      <w:pPr>
        <w:pStyle w:val="ListParagraph"/>
        <w:spacing w:after="200" w:line="276" w:lineRule="auto"/>
        <w:ind w:left="248" w:right="-426"/>
        <w:rPr>
          <w:b/>
          <w:bCs/>
        </w:rPr>
      </w:pPr>
    </w:p>
    <w:p w14:paraId="1E1A5529" w14:textId="77777777" w:rsidR="00005B5D" w:rsidRDefault="00005B5D" w:rsidP="00005B5D">
      <w:pPr>
        <w:pStyle w:val="ListParagraph"/>
        <w:numPr>
          <w:ilvl w:val="0"/>
          <w:numId w:val="43"/>
        </w:numPr>
        <w:spacing w:after="200" w:line="276" w:lineRule="auto"/>
        <w:ind w:left="-188" w:right="-426" w:hanging="284"/>
        <w:jc w:val="left"/>
        <w:rPr>
          <w:rFonts w:cs="B Titr" w:hint="cs"/>
          <w:b/>
          <w:bCs/>
          <w:color w:val="002060"/>
          <w:szCs w:val="24"/>
          <w:rtl/>
        </w:rPr>
      </w:pPr>
      <w:r>
        <w:rPr>
          <w:rFonts w:cs="B Titr" w:hint="cs"/>
          <w:b/>
          <w:bCs/>
          <w:color w:val="002060"/>
          <w:szCs w:val="24"/>
          <w:rtl/>
        </w:rPr>
        <w:t>خروجی پروژه</w:t>
      </w:r>
    </w:p>
    <w:p w14:paraId="7341C2A9" w14:textId="77777777" w:rsidR="00005B5D" w:rsidRDefault="00005B5D" w:rsidP="00005B5D">
      <w:pPr>
        <w:pStyle w:val="ListParagraph"/>
        <w:numPr>
          <w:ilvl w:val="0"/>
          <w:numId w:val="44"/>
        </w:numPr>
        <w:spacing w:after="200" w:line="276" w:lineRule="auto"/>
        <w:ind w:left="-188" w:right="-426" w:hanging="284"/>
        <w:jc w:val="left"/>
        <w:rPr>
          <w:b/>
          <w:bCs/>
          <w:sz w:val="22"/>
          <w:szCs w:val="22"/>
        </w:rPr>
      </w:pPr>
      <w:r>
        <w:rPr>
          <w:rFonts w:hint="cs"/>
          <w:b/>
          <w:bCs/>
          <w:rtl/>
        </w:rPr>
        <w:t xml:space="preserve">ساخت دستگاه جمع آوری و بسته بندی پوشال نیشکر مطابق با موارد ذکر شده </w:t>
      </w:r>
    </w:p>
    <w:p w14:paraId="3CD5B326" w14:textId="77777777" w:rsidR="00005B5D" w:rsidRDefault="00005B5D" w:rsidP="00005B5D">
      <w:pPr>
        <w:pStyle w:val="ListParagraph"/>
        <w:spacing w:after="200" w:line="276" w:lineRule="auto"/>
        <w:ind w:left="-188" w:right="-426" w:hanging="284"/>
        <w:rPr>
          <w:rFonts w:cs="B Titr" w:hint="cs"/>
          <w:b/>
          <w:bCs/>
          <w:color w:val="002060"/>
          <w:szCs w:val="24"/>
          <w:rtl/>
        </w:rPr>
      </w:pPr>
    </w:p>
    <w:p w14:paraId="6D46860E" w14:textId="77777777" w:rsidR="00005B5D" w:rsidRDefault="00005B5D" w:rsidP="00005B5D">
      <w:pPr>
        <w:pStyle w:val="ListParagraph"/>
        <w:numPr>
          <w:ilvl w:val="0"/>
          <w:numId w:val="43"/>
        </w:numPr>
        <w:spacing w:after="200" w:line="276" w:lineRule="auto"/>
        <w:ind w:left="-188" w:right="-426" w:hanging="284"/>
        <w:jc w:val="left"/>
        <w:rPr>
          <w:rFonts w:cs="B Titr" w:hint="cs"/>
          <w:b/>
          <w:bCs/>
          <w:color w:val="002060"/>
          <w:szCs w:val="24"/>
          <w:rtl/>
        </w:rPr>
      </w:pPr>
      <w:r>
        <w:rPr>
          <w:rFonts w:cs="B Titr" w:hint="cs"/>
          <w:b/>
          <w:bCs/>
          <w:color w:val="002060"/>
          <w:szCs w:val="24"/>
          <w:rtl/>
        </w:rPr>
        <w:t>الزامات پروژه</w:t>
      </w:r>
    </w:p>
    <w:p w14:paraId="4591AB57" w14:textId="77777777" w:rsidR="00005B5D" w:rsidRDefault="00005B5D" w:rsidP="00005B5D">
      <w:pPr>
        <w:pStyle w:val="ListParagraph"/>
        <w:spacing w:after="200" w:line="276" w:lineRule="auto"/>
        <w:ind w:left="-188" w:right="-426" w:hanging="284"/>
        <w:rPr>
          <w:b/>
          <w:bCs/>
          <w:sz w:val="22"/>
          <w:szCs w:val="22"/>
        </w:rPr>
      </w:pPr>
      <w:r>
        <w:rPr>
          <w:rFonts w:hint="cs"/>
          <w:b/>
          <w:bCs/>
          <w:rtl/>
        </w:rPr>
        <w:t>1-گذراندن استانداردهای داخلی درخصوص ماشین آلات مطابق با نظر هیات داوران</w:t>
      </w:r>
    </w:p>
    <w:p w14:paraId="006703F2" w14:textId="77777777" w:rsidR="00005B5D" w:rsidRDefault="00005B5D" w:rsidP="00005B5D">
      <w:pPr>
        <w:pStyle w:val="ListParagraph"/>
        <w:spacing w:after="200" w:line="276" w:lineRule="auto"/>
        <w:ind w:left="-188" w:right="-426" w:hanging="284"/>
        <w:rPr>
          <w:rFonts w:hint="cs"/>
          <w:b/>
          <w:bCs/>
          <w:rtl/>
        </w:rPr>
      </w:pPr>
      <w:r>
        <w:rPr>
          <w:rFonts w:hint="cs"/>
          <w:b/>
          <w:bCs/>
          <w:rtl/>
        </w:rPr>
        <w:t xml:space="preserve">2-جمع آوری پوشال نیشکر به مدت یک فصل کاری  </w:t>
      </w:r>
    </w:p>
    <w:p w14:paraId="0B0F1E81" w14:textId="77777777" w:rsidR="00005B5D" w:rsidRDefault="00005B5D" w:rsidP="00005B5D">
      <w:pPr>
        <w:pStyle w:val="ListParagraph"/>
        <w:spacing w:after="200" w:line="276" w:lineRule="auto"/>
        <w:ind w:left="-188" w:right="-426" w:hanging="284"/>
        <w:rPr>
          <w:b/>
          <w:bCs/>
        </w:rPr>
      </w:pPr>
    </w:p>
    <w:p w14:paraId="5E11E832" w14:textId="77777777" w:rsidR="00005B5D" w:rsidRDefault="00005B5D" w:rsidP="00005B5D">
      <w:pPr>
        <w:pStyle w:val="ListParagraph"/>
        <w:numPr>
          <w:ilvl w:val="0"/>
          <w:numId w:val="43"/>
        </w:numPr>
        <w:spacing w:after="200" w:line="276" w:lineRule="auto"/>
        <w:ind w:left="-188" w:right="-426" w:hanging="284"/>
        <w:jc w:val="left"/>
        <w:rPr>
          <w:rFonts w:cs="B Titr" w:hint="cs"/>
          <w:b/>
          <w:bCs/>
          <w:color w:val="002060"/>
          <w:szCs w:val="24"/>
          <w:rtl/>
        </w:rPr>
      </w:pPr>
      <w:r>
        <w:rPr>
          <w:rFonts w:cs="B Titr" w:hint="cs"/>
          <w:b/>
          <w:bCs/>
          <w:color w:val="002060"/>
          <w:szCs w:val="24"/>
          <w:rtl/>
        </w:rPr>
        <w:t>معیارهای ارزیابی و انتخاب مجری:</w:t>
      </w:r>
    </w:p>
    <w:p w14:paraId="7005AA42" w14:textId="77777777" w:rsidR="00005B5D" w:rsidRDefault="00005B5D" w:rsidP="00005B5D">
      <w:pPr>
        <w:pStyle w:val="ListParagraph"/>
        <w:numPr>
          <w:ilvl w:val="0"/>
          <w:numId w:val="50"/>
        </w:numPr>
        <w:spacing w:after="200" w:line="276" w:lineRule="auto"/>
        <w:ind w:left="-188" w:right="-426" w:hanging="284"/>
        <w:jc w:val="left"/>
        <w:rPr>
          <w:b/>
          <w:bCs/>
          <w:color w:val="000000" w:themeColor="text1"/>
          <w:sz w:val="22"/>
          <w:szCs w:val="22"/>
        </w:rPr>
      </w:pPr>
      <w:r>
        <w:rPr>
          <w:rFonts w:hint="cs"/>
          <w:b/>
          <w:bCs/>
          <w:color w:val="000000" w:themeColor="text1"/>
          <w:rtl/>
        </w:rPr>
        <w:t>تحصیلات و سوابق تیم تحقیقاتی و تناسب آن با مسئله</w:t>
      </w:r>
    </w:p>
    <w:p w14:paraId="24618A4F" w14:textId="77777777" w:rsidR="00005B5D" w:rsidRDefault="00005B5D" w:rsidP="00005B5D">
      <w:pPr>
        <w:pStyle w:val="ListParagraph"/>
        <w:numPr>
          <w:ilvl w:val="0"/>
          <w:numId w:val="50"/>
        </w:numPr>
        <w:spacing w:after="200" w:line="276" w:lineRule="auto"/>
        <w:ind w:left="-188" w:right="-426" w:hanging="284"/>
        <w:jc w:val="left"/>
        <w:rPr>
          <w:rFonts w:hint="cs"/>
          <w:b/>
          <w:bCs/>
          <w:color w:val="000000" w:themeColor="text1"/>
          <w:rtl/>
        </w:rPr>
      </w:pPr>
      <w:r>
        <w:rPr>
          <w:rFonts w:hint="cs"/>
          <w:b/>
          <w:bCs/>
          <w:color w:val="000000" w:themeColor="text1"/>
          <w:rtl/>
        </w:rPr>
        <w:t>رویکرد فنی تیم به مسئله و داشتن تجربیات کافی در این زمینه</w:t>
      </w:r>
    </w:p>
    <w:p w14:paraId="4D03B491" w14:textId="77777777" w:rsidR="00005B5D" w:rsidRDefault="00005B5D" w:rsidP="00005B5D">
      <w:pPr>
        <w:pStyle w:val="ListParagraph"/>
        <w:numPr>
          <w:ilvl w:val="0"/>
          <w:numId w:val="50"/>
        </w:numPr>
        <w:spacing w:after="200" w:line="276" w:lineRule="auto"/>
        <w:ind w:left="-188" w:right="-426" w:hanging="284"/>
        <w:jc w:val="left"/>
        <w:rPr>
          <w:rFonts w:hint="cs"/>
          <w:b/>
          <w:bCs/>
          <w:color w:val="000000" w:themeColor="text1"/>
          <w:rtl/>
        </w:rPr>
      </w:pPr>
      <w:r>
        <w:rPr>
          <w:rFonts w:hint="cs"/>
          <w:b/>
          <w:bCs/>
          <w:color w:val="000000" w:themeColor="text1"/>
          <w:rtl/>
        </w:rPr>
        <w:t>داشتن توانایی کافی در کارکردن با شرکتهای داخلی ساخت قطعات</w:t>
      </w:r>
    </w:p>
    <w:p w14:paraId="2232FD8A" w14:textId="77777777" w:rsidR="00005B5D" w:rsidRDefault="00005B5D" w:rsidP="00005B5D">
      <w:pPr>
        <w:pStyle w:val="ListParagraph"/>
        <w:numPr>
          <w:ilvl w:val="0"/>
          <w:numId w:val="50"/>
        </w:numPr>
        <w:spacing w:after="200" w:line="276" w:lineRule="auto"/>
        <w:ind w:left="-188" w:right="-426" w:hanging="284"/>
        <w:jc w:val="left"/>
        <w:rPr>
          <w:rFonts w:hint="cs"/>
          <w:b/>
          <w:bCs/>
          <w:color w:val="000000" w:themeColor="text1"/>
          <w:rtl/>
        </w:rPr>
      </w:pPr>
      <w:r>
        <w:rPr>
          <w:rFonts w:hint="cs"/>
          <w:b/>
          <w:bCs/>
          <w:color w:val="000000" w:themeColor="text1"/>
          <w:rtl/>
        </w:rPr>
        <w:t>زمان و هزینه اجرای تحقیق</w:t>
      </w:r>
    </w:p>
    <w:p w14:paraId="193548F6" w14:textId="77777777" w:rsidR="00005B5D" w:rsidRDefault="00005B5D" w:rsidP="00005B5D">
      <w:pPr>
        <w:pStyle w:val="ListParagraph"/>
        <w:numPr>
          <w:ilvl w:val="0"/>
          <w:numId w:val="50"/>
        </w:numPr>
        <w:spacing w:after="200" w:line="276" w:lineRule="auto"/>
        <w:ind w:left="-188" w:right="-426" w:hanging="284"/>
        <w:jc w:val="left"/>
        <w:rPr>
          <w:b/>
          <w:bCs/>
          <w:color w:val="000000" w:themeColor="text1"/>
        </w:rPr>
      </w:pPr>
      <w:r>
        <w:rPr>
          <w:rFonts w:hint="cs"/>
          <w:b/>
          <w:bCs/>
          <w:color w:val="000000" w:themeColor="text1"/>
          <w:rtl/>
        </w:rPr>
        <w:t>استفاده از افراد صاحب نظر در تجهیزات مکانیکی کشت و صنعت</w:t>
      </w:r>
      <w:r>
        <w:rPr>
          <w:rFonts w:hint="cs"/>
          <w:b/>
          <w:bCs/>
          <w:color w:val="000000" w:themeColor="text1"/>
          <w:rtl/>
        </w:rPr>
        <w:softHyphen/>
        <w:t>های نیشکری</w:t>
      </w:r>
    </w:p>
    <w:p w14:paraId="2C3CD731" w14:textId="4A17DE87" w:rsidR="00005B5D" w:rsidRDefault="00005B5D" w:rsidP="00005B5D">
      <w:pPr>
        <w:pStyle w:val="ListParagraph"/>
        <w:spacing w:after="200" w:line="276" w:lineRule="auto"/>
        <w:ind w:left="-188" w:right="-426"/>
        <w:rPr>
          <w:b/>
          <w:bCs/>
          <w:color w:val="000000" w:themeColor="text1"/>
        </w:rPr>
      </w:pPr>
      <w:r>
        <w:rPr>
          <w:rFonts w:cstheme="minorBidi"/>
          <w:noProof/>
        </w:rPr>
        <mc:AlternateContent>
          <mc:Choice Requires="wps">
            <w:drawing>
              <wp:anchor distT="0" distB="0" distL="114300" distR="114300" simplePos="0" relativeHeight="251661312" behindDoc="0" locked="0" layoutInCell="1" allowOverlap="1" wp14:anchorId="5FBE4066" wp14:editId="79443E53">
                <wp:simplePos x="0" y="0"/>
                <wp:positionH relativeFrom="margin">
                  <wp:align>right</wp:align>
                </wp:positionH>
                <wp:positionV relativeFrom="paragraph">
                  <wp:posOffset>295910</wp:posOffset>
                </wp:positionV>
                <wp:extent cx="5495290" cy="452755"/>
                <wp:effectExtent l="57150" t="38100" r="67310" b="99695"/>
                <wp:wrapNone/>
                <wp:docPr id="16" name="Text Box 16"/>
                <wp:cNvGraphicFramePr/>
                <a:graphic xmlns:a="http://schemas.openxmlformats.org/drawingml/2006/main">
                  <a:graphicData uri="http://schemas.microsoft.com/office/word/2010/wordprocessingShape">
                    <wps:wsp>
                      <wps:cNvSpPr txBox="1"/>
                      <wps:spPr>
                        <a:xfrm>
                          <a:off x="0" y="0"/>
                          <a:ext cx="5495290" cy="45212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45EDBEE9" w14:textId="77777777" w:rsidR="00005B5D" w:rsidRDefault="00005B5D" w:rsidP="00005B5D">
                            <w:pPr>
                              <w:jc w:val="center"/>
                              <w:rPr>
                                <w:rFonts w:cs="B Titr"/>
                                <w:szCs w:val="24"/>
                                <w:lang w:val="en-GB"/>
                              </w:rPr>
                            </w:pPr>
                            <w:r>
                              <w:rPr>
                                <w:rFonts w:cs="B Titr" w:hint="cs"/>
                                <w:szCs w:val="24"/>
                                <w:rtl/>
                              </w:rPr>
                              <w:t xml:space="preserve">لطفاً </w:t>
                            </w:r>
                            <w:r>
                              <w:rPr>
                                <w:rFonts w:cs="B Titr" w:hint="cs"/>
                                <w:szCs w:val="24"/>
                                <w:rtl/>
                              </w:rPr>
                              <w:t>پروپوزال نگارش شده را به آدرس</w:t>
                            </w:r>
                            <w:r>
                              <w:rPr>
                                <w:rFonts w:cs="B Titr" w:hint="cs"/>
                                <w:b/>
                                <w:bCs/>
                                <w:sz w:val="28"/>
                                <w:rtl/>
                              </w:rPr>
                              <w:t xml:space="preserve"> </w:t>
                            </w:r>
                            <w:hyperlink r:id="rId18" w:history="1">
                              <w:r>
                                <w:rPr>
                                  <w:rStyle w:val="Hyperlink"/>
                                  <w:rFonts w:cs="B Titr"/>
                                  <w:b/>
                                  <w:bCs/>
                                  <w:sz w:val="28"/>
                                </w:rPr>
                                <w:t>tadbirsinaco@gmail.com</w:t>
                              </w:r>
                            </w:hyperlink>
                            <w:r>
                              <w:rPr>
                                <w:rFonts w:cs="B Titr" w:hint="cs"/>
                                <w:szCs w:val="24"/>
                                <w:rtl/>
                                <w:lang w:val="en-GB"/>
                              </w:rPr>
                              <w:t xml:space="preserve">  ارسال فرمایید.</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BE4066" id="_x0000_t202" coordsize="21600,21600" o:spt="202" path="m,l,21600r21600,l21600,xe">
                <v:stroke joinstyle="miter"/>
                <v:path gradientshapeok="t" o:connecttype="rect"/>
              </v:shapetype>
              <v:shape id="Text Box 16" o:spid="_x0000_s1027" type="#_x0000_t202" style="position:absolute;left:0;text-align:left;margin-left:381.5pt;margin-top:23.3pt;width:432.7pt;height:35.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7sXQIAAAkFAAAOAAAAZHJzL2Uyb0RvYy54bWysVN9v2jAQfp+0/8Hy+wgg2AZqqBhVp0lV&#10;W5VOfTaOXaw5Ps8+SNhfv7MDKeqmTZr24tj3+777LheXbW3ZXoVowJV8NBhyppyEyrjnkn99vH73&#10;kbOIwlXCglMlP6jILxdv31w0fq7GsAVbqcAoiIvzxpd8i+jnRRHlVtUiDsArR0oNoRZIz/BcVEE0&#10;FL22xXg4fF80ECofQKoYSXrVKfkix9daSbzTOipktuRUG+Yz5HOTzmJxIebPQfitkccyxD9UUQvj&#10;KGkf6kqgYLtgfglVGxkggsaBhLoArY1UuQfqZjR81c16K7zKvRA40fcwxf8XVt7u1/4+MGw/QUsD&#10;TIA0Ps4jCVM/rQ51+lKljPQE4aGHTbXIJAmnk9l0PCOVJN1kOh6NM67Fi7cPET8rqFm6lDzQWDJa&#10;Yn8TkTKS6ckkJbMuyV7KyDc8WNUpH5RmpsrVJkHmilrZwPaCpiykVA4nqREKax1ZJyttrO0dxzn7&#10;Hx2P9slVZR71zqO/O/ceOTM47J1r4yD8LkD1LWNPJevO/oRA13eCANtNS42fTWkD1YGGF6DjdfTy&#10;2hDCNyLivQhEZBoKLSfe0aEtNCWX1njOthB+vJYlO+IVaThraCFKHr/vRFCc2S+OGDcbTSYUDvNj&#10;Mv1AQ2bhXLM517hdvQKaxojW38t8TfZoT1cdoH6i3V2mrKQSTlLukuPpusJuTWn3pVousxHtjBd4&#10;49ZeptAJ3cSbx/ZJBH8kFxItb+G0OmL+imOdbfJ0sNwhaJMJmPDt0DziTvuWCXT8N6SFPn9nq5c/&#10;2OInAAAA//8DAFBLAwQUAAYACAAAACEAwWHk+9sAAAAHAQAADwAAAGRycy9kb3ducmV2LnhtbEyP&#10;wU7DMBBE70j8g7WVuFEnpQ1tGqdClcKNA4UPcOMliRqvo3ibhr9nOcFxNKOZN8Vh9r2acIxdIAPp&#10;MgGFVAfXUWPg86N63IKKbMnZPhAa+MYIh/L+rrC5Czd6x+nEjZISirk10DIPudaxbtHbuAwDknhf&#10;YfSWRY6NdqO9Sbnv9SpJMu1tR7LQ2gGPLdaX09UbCJunKvB0GZv0uOOK316TgVfGPCzmlz0oxpn/&#10;wvCLL+hQCtM5XMlF1RuQI2xgnWWgxN1mmzWos8TS5x3ostD/+csfAAAA//8DAFBLAQItABQABgAI&#10;AAAAIQC2gziS/gAAAOEBAAATAAAAAAAAAAAAAAAAAAAAAABbQ29udGVudF9UeXBlc10ueG1sUEsB&#10;Ai0AFAAGAAgAAAAhADj9If/WAAAAlAEAAAsAAAAAAAAAAAAAAAAALwEAAF9yZWxzLy5yZWxzUEsB&#10;Ai0AFAAGAAgAAAAhAKjZnuxdAgAACQUAAA4AAAAAAAAAAAAAAAAALgIAAGRycy9lMm9Eb2MueG1s&#10;UEsBAi0AFAAGAAgAAAAhAMFh5PvbAAAABwEAAA8AAAAAAAAAAAAAAAAAtwQAAGRycy9kb3ducmV2&#10;LnhtbFBLBQYAAAAABAAEAPMAAAC/BQAAAAA=&#10;" fillcolor="#bfb1d0 [1623]" strokecolor="#795d9b [3047]">
                <v:fill color2="#ece7f1 [503]" rotate="t" angle="180" colors="0 #c9b5e8;22938f #d9cbee;1 #f0eaf9" focus="100%" type="gradient"/>
                <v:shadow on="t" color="black" opacity="24903f" origin=",.5" offset="0,.55556mm"/>
                <v:textbox>
                  <w:txbxContent>
                    <w:p w14:paraId="45EDBEE9" w14:textId="77777777" w:rsidR="00005B5D" w:rsidRDefault="00005B5D" w:rsidP="00005B5D">
                      <w:pPr>
                        <w:jc w:val="center"/>
                        <w:rPr>
                          <w:rFonts w:cs="B Titr"/>
                          <w:szCs w:val="24"/>
                          <w:lang w:val="en-GB"/>
                        </w:rPr>
                      </w:pPr>
                      <w:r>
                        <w:rPr>
                          <w:rFonts w:cs="B Titr" w:hint="cs"/>
                          <w:szCs w:val="24"/>
                          <w:rtl/>
                        </w:rPr>
                        <w:t xml:space="preserve">لطفاً </w:t>
                      </w:r>
                      <w:r>
                        <w:rPr>
                          <w:rFonts w:cs="B Titr" w:hint="cs"/>
                          <w:szCs w:val="24"/>
                          <w:rtl/>
                        </w:rPr>
                        <w:t>پروپوزال نگارش شده را به آدرس</w:t>
                      </w:r>
                      <w:r>
                        <w:rPr>
                          <w:rFonts w:cs="B Titr" w:hint="cs"/>
                          <w:b/>
                          <w:bCs/>
                          <w:sz w:val="28"/>
                          <w:rtl/>
                        </w:rPr>
                        <w:t xml:space="preserve"> </w:t>
                      </w:r>
                      <w:hyperlink r:id="rId19" w:history="1">
                        <w:r>
                          <w:rPr>
                            <w:rStyle w:val="Hyperlink"/>
                            <w:rFonts w:cs="B Titr"/>
                            <w:b/>
                            <w:bCs/>
                            <w:sz w:val="28"/>
                          </w:rPr>
                          <w:t>tadbirsinaco@gmail.com</w:t>
                        </w:r>
                      </w:hyperlink>
                      <w:r>
                        <w:rPr>
                          <w:rFonts w:cs="B Titr" w:hint="cs"/>
                          <w:szCs w:val="24"/>
                          <w:rtl/>
                          <w:lang w:val="en-GB"/>
                        </w:rPr>
                        <w:t xml:space="preserve">  ارسال فرمایید.</w:t>
                      </w:r>
                    </w:p>
                  </w:txbxContent>
                </v:textbox>
                <w10:wrap anchorx="margin"/>
              </v:shape>
            </w:pict>
          </mc:Fallback>
        </mc:AlternateContent>
      </w:r>
    </w:p>
    <w:p w14:paraId="351833C4" w14:textId="77777777" w:rsidR="00005B5D" w:rsidRDefault="00005B5D" w:rsidP="00005B5D">
      <w:pPr>
        <w:ind w:left="-188" w:right="-426" w:hanging="284"/>
        <w:rPr>
          <w:rFonts w:cstheme="minorBidi"/>
        </w:rPr>
      </w:pPr>
      <w:r>
        <w:rPr>
          <w:rFonts w:cs="B Titr" w:hint="cs"/>
          <w:b/>
          <w:bCs/>
          <w:color w:val="002060"/>
          <w:rtl/>
        </w:rPr>
        <w:t xml:space="preserve"> </w:t>
      </w:r>
    </w:p>
    <w:p w14:paraId="61121267" w14:textId="7C86AC2F" w:rsidR="00F65CB0" w:rsidRPr="00005B5D" w:rsidRDefault="00F65CB0" w:rsidP="00005B5D">
      <w:pPr>
        <w:bidi w:val="0"/>
        <w:rPr>
          <w:rFonts w:eastAsia="MS Mincho" w:cs="B Nazanin"/>
          <w:b/>
          <w:bCs/>
          <w:szCs w:val="24"/>
          <w:rtl/>
          <w:lang w:bidi="ar-SA"/>
        </w:rPr>
      </w:pPr>
    </w:p>
    <w:sectPr w:rsidR="00F65CB0" w:rsidRPr="00005B5D" w:rsidSect="000C1F0F">
      <w:headerReference w:type="even" r:id="rId20"/>
      <w:headerReference w:type="default" r:id="rId21"/>
      <w:headerReference w:type="first" r:id="rId22"/>
      <w:footnotePr>
        <w:numRestart w:val="eachPage"/>
      </w:footnotePr>
      <w:pgSz w:w="11906" w:h="16838"/>
      <w:pgMar w:top="1134" w:right="1701" w:bottom="851"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DD91" w14:textId="77777777" w:rsidR="0022734E" w:rsidRDefault="0022734E" w:rsidP="00990DEB">
      <w:pPr>
        <w:spacing w:line="240" w:lineRule="auto"/>
      </w:pPr>
      <w:r>
        <w:separator/>
      </w:r>
    </w:p>
  </w:endnote>
  <w:endnote w:type="continuationSeparator" w:id="0">
    <w:p w14:paraId="3A9E6E86" w14:textId="77777777" w:rsidR="0022734E" w:rsidRDefault="0022734E"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80000000" w:usb2="00000008"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 w:name="Entezar     &lt;---------">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6B53" w14:textId="77777777" w:rsidR="000C6090" w:rsidRDefault="000C6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DA55" w14:textId="77777777" w:rsidR="00F7674D" w:rsidRDefault="00F7674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936"/>
      <w:gridCol w:w="689"/>
    </w:tblGrid>
    <w:tr w:rsidR="00F7674D" w:rsidRPr="00B14D06" w14:paraId="2C04C978" w14:textId="77777777" w:rsidTr="00B14D06">
      <w:trPr>
        <w:trHeight w:val="20"/>
      </w:trPr>
      <w:tc>
        <w:tcPr>
          <w:tcW w:w="4642" w:type="pct"/>
          <w:tcBorders>
            <w:top w:val="single" w:sz="4" w:space="0" w:color="auto"/>
            <w:bottom w:val="nil"/>
          </w:tcBorders>
        </w:tcPr>
        <w:p w14:paraId="537C439E" w14:textId="77777777"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14:paraId="613AE8E0" w14:textId="77777777" w:rsidR="00F7674D" w:rsidRPr="0059794C" w:rsidRDefault="001C653A"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14:paraId="4EB1D03E" w14:textId="77777777"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B0BD" w14:textId="77777777" w:rsidR="0022734E" w:rsidRDefault="0022734E" w:rsidP="00990DEB">
      <w:pPr>
        <w:spacing w:line="240" w:lineRule="auto"/>
      </w:pPr>
      <w:r>
        <w:separator/>
      </w:r>
    </w:p>
  </w:footnote>
  <w:footnote w:type="continuationSeparator" w:id="0">
    <w:p w14:paraId="1E771FC2" w14:textId="77777777" w:rsidR="0022734E" w:rsidRDefault="0022734E" w:rsidP="00990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9D1A" w14:textId="77777777" w:rsidR="007E37F6" w:rsidRDefault="0022734E">
    <w:pPr>
      <w:pStyle w:val="Header"/>
    </w:pPr>
    <w:r>
      <w:rPr>
        <w:noProof/>
      </w:rPr>
      <w:pict w14:anchorId="21772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5" o:spid="_x0000_s1027" type="#_x0000_t136" style="position:absolute;left:0;text-align:left;margin-left:0;margin-top:0;width:543.05pt;height:135.75pt;rotation:315;z-index:-251654144;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CA86" w14:textId="77777777" w:rsidR="00337543" w:rsidRDefault="0022734E" w:rsidP="00337543">
    <w:pPr>
      <w:pStyle w:val="Header"/>
      <w:jc w:val="right"/>
    </w:pPr>
    <w:r>
      <w:rPr>
        <w:noProof/>
      </w:rPr>
      <w:pict w14:anchorId="74764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6" o:spid="_x0000_s1028" type="#_x0000_t136" style="position:absolute;margin-left:0;margin-top:0;width:543.05pt;height:135.75pt;rotation:315;z-index:-251652096;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A5FB" w14:textId="77777777" w:rsidR="007E37F6" w:rsidRDefault="0022734E">
    <w:pPr>
      <w:pStyle w:val="Header"/>
    </w:pPr>
    <w:r>
      <w:rPr>
        <w:noProof/>
      </w:rPr>
      <w:pict w14:anchorId="77F28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4" o:spid="_x0000_s1026" type="#_x0000_t136" style="position:absolute;left:0;text-align:left;margin-left:0;margin-top:0;width:543.05pt;height:135.75pt;rotation:315;z-index:-25165619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BFE5" w14:textId="77777777" w:rsidR="007E37F6" w:rsidRDefault="0022734E">
    <w:pPr>
      <w:pStyle w:val="Header"/>
    </w:pPr>
    <w:r>
      <w:rPr>
        <w:noProof/>
      </w:rPr>
      <w:pict w14:anchorId="2E627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8" o:spid="_x0000_s1030" type="#_x0000_t136" style="position:absolute;left:0;text-align:left;margin-left:0;margin-top:0;width:543.05pt;height:135.75pt;rotation:315;z-index:-251648000;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545" w:type="dxa"/>
      <w:tblInd w:w="-476"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704"/>
      <w:gridCol w:w="6070"/>
      <w:gridCol w:w="1771"/>
    </w:tblGrid>
    <w:tr w:rsidR="00EB3D71" w14:paraId="14E84439" w14:textId="77777777" w:rsidTr="00B82475">
      <w:trPr>
        <w:trHeight w:val="1003"/>
      </w:trPr>
      <w:tc>
        <w:tcPr>
          <w:tcW w:w="1735" w:type="dxa"/>
          <w:tcBorders>
            <w:top w:val="single" w:sz="18" w:space="0" w:color="92D050"/>
            <w:left w:val="single" w:sz="18" w:space="0" w:color="92D050"/>
            <w:bottom w:val="nil"/>
            <w:right w:val="single" w:sz="18" w:space="0" w:color="92D050"/>
          </w:tcBorders>
        </w:tcPr>
        <w:p w14:paraId="5657E222" w14:textId="02DFA294" w:rsidR="00EB3D71" w:rsidRDefault="00EB3D71" w:rsidP="00F03294">
          <w:pPr>
            <w:pStyle w:val="Header"/>
            <w:jc w:val="center"/>
            <w:rPr>
              <w:rtl/>
            </w:rPr>
          </w:pPr>
          <w:r w:rsidRPr="00337543">
            <w:rPr>
              <w:noProof/>
              <w:rtl/>
              <w:lang w:bidi="ar-SA"/>
            </w:rPr>
            <w:drawing>
              <wp:inline distT="0" distB="0" distL="0" distR="0" wp14:anchorId="0CB565F2" wp14:editId="2614B488">
                <wp:extent cx="500239" cy="587022"/>
                <wp:effectExtent l="19050" t="0" r="0" b="0"/>
                <wp:docPr id="1"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300" w:type="dxa"/>
          <w:vMerge w:val="restart"/>
          <w:tcBorders>
            <w:left w:val="single" w:sz="18" w:space="0" w:color="92D050"/>
          </w:tcBorders>
          <w:vAlign w:val="center"/>
        </w:tcPr>
        <w:p w14:paraId="048B267F" w14:textId="77777777" w:rsidR="00EB3D71" w:rsidRPr="00894872" w:rsidRDefault="00EB3D71" w:rsidP="00B82475">
          <w:pPr>
            <w:pStyle w:val="Header"/>
            <w:jc w:val="center"/>
            <w:rPr>
              <w:rFonts w:ascii="IranNastaliq" w:hAnsi="IranNastaliq" w:cs="Entezar     &lt;---------"/>
              <w:b/>
              <w:bCs/>
              <w:sz w:val="28"/>
              <w:rtl/>
            </w:rPr>
          </w:pPr>
          <w:r w:rsidRPr="00894872">
            <w:rPr>
              <w:rFonts w:ascii="IranNastaliq" w:hAnsi="IranNastaliq" w:cs="Entezar     &lt;---------" w:hint="cs"/>
              <w:b/>
              <w:bCs/>
              <w:sz w:val="28"/>
              <w:rtl/>
            </w:rPr>
            <w:t>درخواست</w:t>
          </w:r>
          <w:r w:rsidRPr="00894872">
            <w:rPr>
              <w:rFonts w:ascii="IranNastaliq" w:hAnsi="IranNastaliq" w:cs="Entezar     &lt;---------"/>
              <w:b/>
              <w:bCs/>
              <w:sz w:val="28"/>
            </w:rPr>
            <w:t xml:space="preserve"> </w:t>
          </w:r>
          <w:r w:rsidRPr="00894872">
            <w:rPr>
              <w:rFonts w:ascii="IranNastaliq" w:hAnsi="IranNastaliq" w:cs="Entezar     &lt;---------" w:hint="cs"/>
              <w:b/>
              <w:bCs/>
              <w:sz w:val="28"/>
              <w:rtl/>
            </w:rPr>
            <w:t>برای</w:t>
          </w:r>
          <w:r w:rsidRPr="00894872">
            <w:rPr>
              <w:rFonts w:ascii="IranNastaliq" w:hAnsi="IranNastaliq" w:cs="Entezar     &lt;---------"/>
              <w:b/>
              <w:bCs/>
              <w:sz w:val="28"/>
            </w:rPr>
            <w:t xml:space="preserve"> </w:t>
          </w:r>
          <w:r w:rsidRPr="00894872">
            <w:rPr>
              <w:rFonts w:ascii="IranNastaliq" w:hAnsi="IranNastaliq" w:cs="Entezar     &lt;---------" w:hint="cs"/>
              <w:b/>
              <w:bCs/>
              <w:sz w:val="28"/>
              <w:rtl/>
            </w:rPr>
            <w:t>ارائه</w:t>
          </w:r>
          <w:r w:rsidRPr="00894872">
            <w:rPr>
              <w:rFonts w:ascii="IranNastaliq" w:hAnsi="IranNastaliq" w:cs="Entezar     &lt;---------"/>
              <w:b/>
              <w:bCs/>
              <w:sz w:val="28"/>
            </w:rPr>
            <w:t xml:space="preserve"> </w:t>
          </w:r>
          <w:r w:rsidRPr="00894872">
            <w:rPr>
              <w:rFonts w:ascii="IranNastaliq" w:hAnsi="IranNastaliq" w:cs="Entezar     &lt;---------" w:hint="cs"/>
              <w:b/>
              <w:bCs/>
              <w:sz w:val="28"/>
              <w:rtl/>
            </w:rPr>
            <w:t>پیشنهاد</w:t>
          </w:r>
          <w:r w:rsidRPr="00894872">
            <w:rPr>
              <w:rFonts w:ascii="IranNastaliq" w:hAnsi="IranNastaliq" w:cs="Entezar     &lt;---------"/>
              <w:b/>
              <w:bCs/>
              <w:sz w:val="28"/>
            </w:rPr>
            <w:t xml:space="preserve">   </w:t>
          </w:r>
          <w:r w:rsidRPr="00894872">
            <w:rPr>
              <w:rFonts w:asciiTheme="majorBidi" w:hAnsiTheme="majorBidi" w:cs="Entezar     &lt;---------"/>
              <w:b/>
              <w:bCs/>
              <w:sz w:val="22"/>
              <w:szCs w:val="22"/>
            </w:rPr>
            <w:t>(RFP)</w:t>
          </w:r>
          <w:r w:rsidRPr="00894872">
            <w:rPr>
              <w:rFonts w:asciiTheme="majorBidi" w:hAnsiTheme="majorBidi" w:cs="Entezar     &lt;---------"/>
              <w:b/>
              <w:bCs/>
              <w:sz w:val="28"/>
            </w:rPr>
            <w:t xml:space="preserve"> </w:t>
          </w:r>
          <w:r w:rsidR="00C50C99" w:rsidRPr="00894872">
            <w:rPr>
              <w:rFonts w:ascii="IranNastaliq" w:hAnsi="IranNastaliq" w:cs="Entezar     &lt;---------" w:hint="cs"/>
              <w:b/>
              <w:bCs/>
              <w:sz w:val="28"/>
              <w:rtl/>
            </w:rPr>
            <w:t>طرح</w:t>
          </w:r>
        </w:p>
        <w:p w14:paraId="79847AB8" w14:textId="69A504F8" w:rsidR="00694E15" w:rsidRPr="00694E15" w:rsidRDefault="000C6090" w:rsidP="00694E15">
          <w:pPr>
            <w:tabs>
              <w:tab w:val="left" w:pos="900"/>
            </w:tabs>
            <w:spacing w:before="240"/>
            <w:ind w:left="-379"/>
            <w:jc w:val="center"/>
            <w:rPr>
              <w:rFonts w:asciiTheme="majorBidi" w:hAnsiTheme="majorBidi" w:cs="B Titr"/>
              <w:b/>
              <w:bCs/>
              <w:sz w:val="26"/>
              <w:szCs w:val="26"/>
              <w:rtl/>
            </w:rPr>
          </w:pPr>
          <w:r>
            <w:rPr>
              <w:rFonts w:asciiTheme="majorBidi" w:hAnsiTheme="majorBidi" w:cs="B Titr" w:hint="cs"/>
              <w:b/>
              <w:bCs/>
              <w:sz w:val="26"/>
              <w:szCs w:val="26"/>
              <w:rtl/>
            </w:rPr>
            <w:t>طراحی و تولید دستگاه جمع آوری پوشال نیشکر</w:t>
          </w:r>
        </w:p>
        <w:p w14:paraId="69507814" w14:textId="598FB7A1" w:rsidR="00EB3D71" w:rsidRPr="00391666" w:rsidRDefault="00EB3D71" w:rsidP="00B82475">
          <w:pPr>
            <w:pStyle w:val="Heading1"/>
            <w:numPr>
              <w:ilvl w:val="0"/>
              <w:numId w:val="0"/>
            </w:numPr>
            <w:spacing w:before="300"/>
            <w:jc w:val="center"/>
            <w:rPr>
              <w:rFonts w:cs="B Titr"/>
              <w:sz w:val="30"/>
              <w:szCs w:val="28"/>
              <w:rtl/>
            </w:rPr>
          </w:pPr>
        </w:p>
      </w:tc>
      <w:tc>
        <w:tcPr>
          <w:tcW w:w="1510" w:type="dxa"/>
          <w:vMerge w:val="restart"/>
          <w:vAlign w:val="center"/>
        </w:tcPr>
        <w:p w14:paraId="4F1B7BF8" w14:textId="77777777" w:rsidR="00EB3D71" w:rsidRPr="00FA76BA" w:rsidRDefault="00EB3D71" w:rsidP="00B82475">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14:paraId="6C6FB7BA" w14:textId="2CEAFA48" w:rsidR="00EB3D71" w:rsidRPr="00C85735" w:rsidRDefault="00206398" w:rsidP="00B82475">
          <w:pPr>
            <w:jc w:val="center"/>
            <w:rPr>
              <w:rtl/>
            </w:rPr>
          </w:pPr>
          <w:r>
            <w:rPr>
              <w:rFonts w:ascii="IranNastaliq" w:hAnsi="IranNastaliq" w:hint="cs"/>
              <w:b/>
              <w:bCs/>
              <w:sz w:val="32"/>
              <w:szCs w:val="32"/>
              <w:rtl/>
            </w:rPr>
            <w:t>1</w:t>
          </w:r>
          <w:r w:rsidR="00254852">
            <w:rPr>
              <w:rFonts w:ascii="IranNastaliq" w:hAnsi="IranNastaliq" w:hint="cs"/>
              <w:b/>
              <w:bCs/>
              <w:sz w:val="32"/>
              <w:szCs w:val="32"/>
              <w:rtl/>
            </w:rPr>
            <w:t>7</w:t>
          </w:r>
          <w:r w:rsidR="00267149" w:rsidRPr="00C85735">
            <w:rPr>
              <w:rFonts w:ascii="IranNastaliq" w:hAnsi="IranNastaliq" w:hint="cs"/>
              <w:b/>
              <w:bCs/>
              <w:sz w:val="32"/>
              <w:szCs w:val="32"/>
              <w:rtl/>
            </w:rPr>
            <w:t>/</w:t>
          </w:r>
          <w:r>
            <w:rPr>
              <w:rFonts w:ascii="IranNastaliq" w:hAnsi="IranNastaliq" w:hint="cs"/>
              <w:b/>
              <w:bCs/>
              <w:sz w:val="32"/>
              <w:szCs w:val="32"/>
              <w:rtl/>
            </w:rPr>
            <w:t>11</w:t>
          </w:r>
          <w:r w:rsidR="00267149" w:rsidRPr="00C85735">
            <w:rPr>
              <w:rFonts w:ascii="IranNastaliq" w:hAnsi="IranNastaliq" w:hint="cs"/>
              <w:b/>
              <w:bCs/>
              <w:sz w:val="32"/>
              <w:szCs w:val="32"/>
              <w:rtl/>
            </w:rPr>
            <w:t>/1400</w:t>
          </w:r>
        </w:p>
      </w:tc>
    </w:tr>
    <w:tr w:rsidR="00EB3D71" w14:paraId="4A895CE7" w14:textId="77777777" w:rsidTr="00F03294">
      <w:trPr>
        <w:trHeight w:val="1331"/>
      </w:trPr>
      <w:tc>
        <w:tcPr>
          <w:tcW w:w="1735" w:type="dxa"/>
          <w:tcBorders>
            <w:top w:val="nil"/>
            <w:left w:val="single" w:sz="18" w:space="0" w:color="92D050"/>
            <w:bottom w:val="single" w:sz="18" w:space="0" w:color="92D050"/>
            <w:right w:val="single" w:sz="18" w:space="0" w:color="92D050"/>
          </w:tcBorders>
        </w:tcPr>
        <w:p w14:paraId="2D8DF6AE" w14:textId="77777777" w:rsidR="00EB3D71" w:rsidRPr="00267149" w:rsidRDefault="00EB3D71" w:rsidP="00F03294">
          <w:pPr>
            <w:tabs>
              <w:tab w:val="left" w:pos="900"/>
            </w:tabs>
            <w:spacing w:line="240" w:lineRule="auto"/>
            <w:jc w:val="center"/>
            <w:rPr>
              <w:rFonts w:ascii="IranNastaliq" w:hAnsi="IranNastaliq" w:cs="IranNastaliq"/>
              <w:b/>
              <w:bCs/>
              <w:sz w:val="22"/>
              <w:szCs w:val="22"/>
            </w:rPr>
          </w:pPr>
          <w:r w:rsidRPr="00267149">
            <w:rPr>
              <w:rFonts w:ascii="IranNastaliq" w:hAnsi="IranNastaliq" w:cs="IranNastaliq"/>
              <w:b/>
              <w:bCs/>
              <w:sz w:val="22"/>
              <w:szCs w:val="22"/>
              <w:rtl/>
            </w:rPr>
            <w:t>ریاست جمهوری</w:t>
          </w:r>
        </w:p>
        <w:p w14:paraId="3A3D3EFD" w14:textId="77777777" w:rsidR="00EB3D71" w:rsidRPr="00267149" w:rsidRDefault="00EB3D71" w:rsidP="00F03294">
          <w:pPr>
            <w:tabs>
              <w:tab w:val="left" w:pos="900"/>
            </w:tabs>
            <w:spacing w:line="240" w:lineRule="auto"/>
            <w:jc w:val="center"/>
            <w:rPr>
              <w:rFonts w:ascii="IranNastaliq" w:hAnsi="IranNastaliq" w:cs="IranNastaliq"/>
              <w:b/>
              <w:bCs/>
              <w:sz w:val="22"/>
              <w:szCs w:val="22"/>
              <w:rtl/>
            </w:rPr>
          </w:pPr>
          <w:r w:rsidRPr="00267149">
            <w:rPr>
              <w:rFonts w:ascii="IranNastaliq" w:hAnsi="IranNastaliq" w:cs="IranNastaliq"/>
              <w:b/>
              <w:bCs/>
              <w:sz w:val="22"/>
              <w:szCs w:val="22"/>
              <w:rtl/>
            </w:rPr>
            <w:t>معاونت علمی و فناوری</w:t>
          </w:r>
        </w:p>
        <w:p w14:paraId="5AA63837" w14:textId="77777777" w:rsidR="00EB3D71" w:rsidRPr="00F71FEB" w:rsidRDefault="00EB3D71" w:rsidP="00F03294">
          <w:pPr>
            <w:tabs>
              <w:tab w:val="left" w:pos="900"/>
            </w:tabs>
            <w:spacing w:line="240" w:lineRule="auto"/>
            <w:jc w:val="center"/>
            <w:rPr>
              <w:rFonts w:ascii="IranNastaliq" w:hAnsi="IranNastaliq" w:cs="IranNastaliq"/>
              <w:b/>
              <w:bCs/>
              <w:sz w:val="56"/>
              <w:szCs w:val="56"/>
              <w:rtl/>
            </w:rPr>
          </w:pPr>
          <w:r w:rsidRPr="00267149">
            <w:rPr>
              <w:rFonts w:ascii="IranNastaliq" w:hAnsi="IranNastaliq" w:cs="IranNastaliq"/>
              <w:b/>
              <w:bCs/>
              <w:szCs w:val="24"/>
              <w:rtl/>
            </w:rPr>
            <w:t>ستاد توسعه زیست فناوری</w:t>
          </w:r>
        </w:p>
      </w:tc>
      <w:tc>
        <w:tcPr>
          <w:tcW w:w="6300" w:type="dxa"/>
          <w:vMerge/>
          <w:tcBorders>
            <w:left w:val="single" w:sz="18" w:space="0" w:color="92D050"/>
          </w:tcBorders>
        </w:tcPr>
        <w:p w14:paraId="35C77AAF" w14:textId="77777777" w:rsidR="00EB3D71" w:rsidRDefault="00EB3D71" w:rsidP="00337543">
          <w:pPr>
            <w:pStyle w:val="Header"/>
            <w:jc w:val="right"/>
            <w:rPr>
              <w:rtl/>
            </w:rPr>
          </w:pPr>
        </w:p>
      </w:tc>
      <w:tc>
        <w:tcPr>
          <w:tcW w:w="1510" w:type="dxa"/>
          <w:vMerge/>
        </w:tcPr>
        <w:p w14:paraId="40BA6A35" w14:textId="77777777" w:rsidR="00EB3D71" w:rsidRPr="00E110A3" w:rsidRDefault="00EB3D71" w:rsidP="00B304F2">
          <w:pPr>
            <w:pStyle w:val="Header"/>
            <w:jc w:val="center"/>
            <w:rPr>
              <w:color w:val="FF0000"/>
              <w:rtl/>
            </w:rPr>
          </w:pPr>
        </w:p>
      </w:tc>
    </w:tr>
  </w:tbl>
  <w:p w14:paraId="12BDE81B" w14:textId="586CCCC6" w:rsidR="00337543" w:rsidRDefault="0022734E" w:rsidP="00337543">
    <w:pPr>
      <w:pStyle w:val="Header"/>
      <w:jc w:val="right"/>
    </w:pPr>
    <w:r>
      <w:rPr>
        <w:noProof/>
      </w:rPr>
      <w:pict w14:anchorId="11809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9" o:spid="_x0000_s1032" type="#_x0000_t136" style="position:absolute;margin-left:0;margin-top:0;width:543.05pt;height:135.75pt;rotation:315;z-index:-25164595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97DA" w14:textId="77777777" w:rsidR="007E37F6" w:rsidRDefault="0022734E">
    <w:pPr>
      <w:pStyle w:val="Header"/>
    </w:pPr>
    <w:r>
      <w:rPr>
        <w:noProof/>
      </w:rPr>
      <w:pict w14:anchorId="035E8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7" o:spid="_x0000_s1029" type="#_x0000_t136" style="position:absolute;left:0;text-align:left;margin-left:0;margin-top:0;width:543.05pt;height:135.75pt;rotation:315;z-index:-251650048;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86533DB"/>
    <w:multiLevelType w:val="hybridMultilevel"/>
    <w:tmpl w:val="1C12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972539"/>
    <w:multiLevelType w:val="hybridMultilevel"/>
    <w:tmpl w:val="6F3A5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6" w15:restartNumberingAfterBreak="0">
    <w:nsid w:val="0F753B7A"/>
    <w:multiLevelType w:val="hybridMultilevel"/>
    <w:tmpl w:val="FA6EFD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1040BE"/>
    <w:multiLevelType w:val="hybridMultilevel"/>
    <w:tmpl w:val="0414B6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0" w15:restartNumberingAfterBreak="0">
    <w:nsid w:val="1FF243E4"/>
    <w:multiLevelType w:val="multilevel"/>
    <w:tmpl w:val="1CD44C1E"/>
    <w:lvl w:ilvl="0">
      <w:start w:val="1"/>
      <w:numFmt w:val="decimal"/>
      <w:pStyle w:val="Heading1"/>
      <w:lvlText w:val="%1-"/>
      <w:lvlJc w:val="left"/>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pStyle w:val="Heading2"/>
      <w:suff w:val="space"/>
      <w:lvlText w:val="%1-%2-"/>
      <w:lvlJc w:val="left"/>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4F92F40"/>
    <w:multiLevelType w:val="hybridMultilevel"/>
    <w:tmpl w:val="C4326A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8C0535"/>
    <w:multiLevelType w:val="hybridMultilevel"/>
    <w:tmpl w:val="E8408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C7D23"/>
    <w:multiLevelType w:val="hybridMultilevel"/>
    <w:tmpl w:val="1F985974"/>
    <w:lvl w:ilvl="0" w:tplc="0409000B">
      <w:start w:val="1"/>
      <w:numFmt w:val="bullet"/>
      <w:lvlText w:val=""/>
      <w:lvlJc w:val="left"/>
      <w:pPr>
        <w:ind w:left="248" w:hanging="360"/>
      </w:pPr>
      <w:rPr>
        <w:rFonts w:ascii="Wingdings" w:hAnsi="Wingdings" w:hint="default"/>
      </w:rPr>
    </w:lvl>
    <w:lvl w:ilvl="1" w:tplc="04090003">
      <w:start w:val="1"/>
      <w:numFmt w:val="bullet"/>
      <w:lvlText w:val="o"/>
      <w:lvlJc w:val="left"/>
      <w:pPr>
        <w:ind w:left="968" w:hanging="360"/>
      </w:pPr>
      <w:rPr>
        <w:rFonts w:ascii="Courier New" w:hAnsi="Courier New" w:cs="Courier New" w:hint="default"/>
      </w:rPr>
    </w:lvl>
    <w:lvl w:ilvl="2" w:tplc="04090005">
      <w:start w:val="1"/>
      <w:numFmt w:val="bullet"/>
      <w:lvlText w:val=""/>
      <w:lvlJc w:val="left"/>
      <w:pPr>
        <w:ind w:left="1688" w:hanging="360"/>
      </w:pPr>
      <w:rPr>
        <w:rFonts w:ascii="Wingdings" w:hAnsi="Wingdings" w:hint="default"/>
      </w:rPr>
    </w:lvl>
    <w:lvl w:ilvl="3" w:tplc="04090001">
      <w:start w:val="1"/>
      <w:numFmt w:val="bullet"/>
      <w:lvlText w:val=""/>
      <w:lvlJc w:val="left"/>
      <w:pPr>
        <w:ind w:left="2408" w:hanging="360"/>
      </w:pPr>
      <w:rPr>
        <w:rFonts w:ascii="Symbol" w:hAnsi="Symbol" w:hint="default"/>
      </w:rPr>
    </w:lvl>
    <w:lvl w:ilvl="4" w:tplc="04090003">
      <w:start w:val="1"/>
      <w:numFmt w:val="bullet"/>
      <w:lvlText w:val="o"/>
      <w:lvlJc w:val="left"/>
      <w:pPr>
        <w:ind w:left="3128" w:hanging="360"/>
      </w:pPr>
      <w:rPr>
        <w:rFonts w:ascii="Courier New" w:hAnsi="Courier New" w:cs="Courier New" w:hint="default"/>
      </w:rPr>
    </w:lvl>
    <w:lvl w:ilvl="5" w:tplc="04090005">
      <w:start w:val="1"/>
      <w:numFmt w:val="bullet"/>
      <w:lvlText w:val=""/>
      <w:lvlJc w:val="left"/>
      <w:pPr>
        <w:ind w:left="3848" w:hanging="360"/>
      </w:pPr>
      <w:rPr>
        <w:rFonts w:ascii="Wingdings" w:hAnsi="Wingdings" w:hint="default"/>
      </w:rPr>
    </w:lvl>
    <w:lvl w:ilvl="6" w:tplc="04090001">
      <w:start w:val="1"/>
      <w:numFmt w:val="bullet"/>
      <w:lvlText w:val=""/>
      <w:lvlJc w:val="left"/>
      <w:pPr>
        <w:ind w:left="4568" w:hanging="360"/>
      </w:pPr>
      <w:rPr>
        <w:rFonts w:ascii="Symbol" w:hAnsi="Symbol" w:hint="default"/>
      </w:rPr>
    </w:lvl>
    <w:lvl w:ilvl="7" w:tplc="04090003">
      <w:start w:val="1"/>
      <w:numFmt w:val="bullet"/>
      <w:lvlText w:val="o"/>
      <w:lvlJc w:val="left"/>
      <w:pPr>
        <w:ind w:left="5288" w:hanging="360"/>
      </w:pPr>
      <w:rPr>
        <w:rFonts w:ascii="Courier New" w:hAnsi="Courier New" w:cs="Courier New" w:hint="default"/>
      </w:rPr>
    </w:lvl>
    <w:lvl w:ilvl="8" w:tplc="04090005">
      <w:start w:val="1"/>
      <w:numFmt w:val="bullet"/>
      <w:lvlText w:val=""/>
      <w:lvlJc w:val="left"/>
      <w:pPr>
        <w:ind w:left="6008" w:hanging="360"/>
      </w:pPr>
      <w:rPr>
        <w:rFonts w:ascii="Wingdings" w:hAnsi="Wingdings" w:hint="default"/>
      </w:rPr>
    </w:lvl>
  </w:abstractNum>
  <w:abstractNum w:abstractNumId="15" w15:restartNumberingAfterBreak="0">
    <w:nsid w:val="33575191"/>
    <w:multiLevelType w:val="hybridMultilevel"/>
    <w:tmpl w:val="58C29404"/>
    <w:lvl w:ilvl="0" w:tplc="04090001">
      <w:start w:val="1"/>
      <w:numFmt w:val="bullet"/>
      <w:lvlText w:val=""/>
      <w:lvlJc w:val="left"/>
      <w:pPr>
        <w:ind w:left="248" w:hanging="360"/>
      </w:pPr>
      <w:rPr>
        <w:rFonts w:ascii="Symbol" w:hAnsi="Symbol" w:hint="default"/>
      </w:rPr>
    </w:lvl>
    <w:lvl w:ilvl="1" w:tplc="04090003">
      <w:start w:val="1"/>
      <w:numFmt w:val="bullet"/>
      <w:lvlText w:val="o"/>
      <w:lvlJc w:val="left"/>
      <w:pPr>
        <w:ind w:left="968" w:hanging="360"/>
      </w:pPr>
      <w:rPr>
        <w:rFonts w:ascii="Courier New" w:hAnsi="Courier New" w:cs="Courier New" w:hint="default"/>
      </w:rPr>
    </w:lvl>
    <w:lvl w:ilvl="2" w:tplc="04090005">
      <w:start w:val="1"/>
      <w:numFmt w:val="bullet"/>
      <w:lvlText w:val=""/>
      <w:lvlJc w:val="left"/>
      <w:pPr>
        <w:ind w:left="1688" w:hanging="360"/>
      </w:pPr>
      <w:rPr>
        <w:rFonts w:ascii="Wingdings" w:hAnsi="Wingdings" w:hint="default"/>
      </w:rPr>
    </w:lvl>
    <w:lvl w:ilvl="3" w:tplc="04090001">
      <w:start w:val="1"/>
      <w:numFmt w:val="bullet"/>
      <w:lvlText w:val=""/>
      <w:lvlJc w:val="left"/>
      <w:pPr>
        <w:ind w:left="2408" w:hanging="360"/>
      </w:pPr>
      <w:rPr>
        <w:rFonts w:ascii="Symbol" w:hAnsi="Symbol" w:hint="default"/>
      </w:rPr>
    </w:lvl>
    <w:lvl w:ilvl="4" w:tplc="04090003">
      <w:start w:val="1"/>
      <w:numFmt w:val="bullet"/>
      <w:lvlText w:val="o"/>
      <w:lvlJc w:val="left"/>
      <w:pPr>
        <w:ind w:left="3128" w:hanging="360"/>
      </w:pPr>
      <w:rPr>
        <w:rFonts w:ascii="Courier New" w:hAnsi="Courier New" w:cs="Courier New" w:hint="default"/>
      </w:rPr>
    </w:lvl>
    <w:lvl w:ilvl="5" w:tplc="04090005">
      <w:start w:val="1"/>
      <w:numFmt w:val="bullet"/>
      <w:lvlText w:val=""/>
      <w:lvlJc w:val="left"/>
      <w:pPr>
        <w:ind w:left="3848" w:hanging="360"/>
      </w:pPr>
      <w:rPr>
        <w:rFonts w:ascii="Wingdings" w:hAnsi="Wingdings" w:hint="default"/>
      </w:rPr>
    </w:lvl>
    <w:lvl w:ilvl="6" w:tplc="04090001">
      <w:start w:val="1"/>
      <w:numFmt w:val="bullet"/>
      <w:lvlText w:val=""/>
      <w:lvlJc w:val="left"/>
      <w:pPr>
        <w:ind w:left="4568" w:hanging="360"/>
      </w:pPr>
      <w:rPr>
        <w:rFonts w:ascii="Symbol" w:hAnsi="Symbol" w:hint="default"/>
      </w:rPr>
    </w:lvl>
    <w:lvl w:ilvl="7" w:tplc="04090003">
      <w:start w:val="1"/>
      <w:numFmt w:val="bullet"/>
      <w:lvlText w:val="o"/>
      <w:lvlJc w:val="left"/>
      <w:pPr>
        <w:ind w:left="5288" w:hanging="360"/>
      </w:pPr>
      <w:rPr>
        <w:rFonts w:ascii="Courier New" w:hAnsi="Courier New" w:cs="Courier New" w:hint="default"/>
      </w:rPr>
    </w:lvl>
    <w:lvl w:ilvl="8" w:tplc="04090005">
      <w:start w:val="1"/>
      <w:numFmt w:val="bullet"/>
      <w:lvlText w:val=""/>
      <w:lvlJc w:val="left"/>
      <w:pPr>
        <w:ind w:left="6008" w:hanging="360"/>
      </w:pPr>
      <w:rPr>
        <w:rFonts w:ascii="Wingdings" w:hAnsi="Wingdings" w:hint="default"/>
      </w:rPr>
    </w:lvl>
  </w:abstractNum>
  <w:abstractNum w:abstractNumId="16" w15:restartNumberingAfterBreak="0">
    <w:nsid w:val="38067F20"/>
    <w:multiLevelType w:val="hybridMultilevel"/>
    <w:tmpl w:val="8766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07F7A76"/>
    <w:multiLevelType w:val="hybridMultilevel"/>
    <w:tmpl w:val="96EEA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6326F3"/>
    <w:multiLevelType w:val="hybridMultilevel"/>
    <w:tmpl w:val="FA705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A5C1F"/>
    <w:multiLevelType w:val="hybridMultilevel"/>
    <w:tmpl w:val="E52EA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3" w15:restartNumberingAfterBreak="0">
    <w:nsid w:val="668951D0"/>
    <w:multiLevelType w:val="hybridMultilevel"/>
    <w:tmpl w:val="D7C08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6FC7759D"/>
    <w:multiLevelType w:val="multilevel"/>
    <w:tmpl w:val="D35289D6"/>
    <w:lvl w:ilvl="0">
      <w:start w:val="1"/>
      <w:numFmt w:val="bullet"/>
      <w:lvlText w:val=""/>
      <w:lvlJc w:val="left"/>
      <w:pPr>
        <w:ind w:left="360" w:hanging="360"/>
      </w:pPr>
      <w:rPr>
        <w:rFonts w:ascii="Wingdings" w:hAnsi="Wingding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29"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abstractNum w:abstractNumId="30" w15:restartNumberingAfterBreak="0">
    <w:nsid w:val="7C581D98"/>
    <w:multiLevelType w:val="hybridMultilevel"/>
    <w:tmpl w:val="86CCE9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4"/>
  </w:num>
  <w:num w:numId="4">
    <w:abstractNumId w:val="5"/>
  </w:num>
  <w:num w:numId="5">
    <w:abstractNumId w:val="29"/>
  </w:num>
  <w:num w:numId="6">
    <w:abstractNumId w:val="7"/>
  </w:num>
  <w:num w:numId="7">
    <w:abstractNumId w:val="12"/>
  </w:num>
  <w:num w:numId="8">
    <w:abstractNumId w:val="22"/>
  </w:num>
  <w:num w:numId="9">
    <w:abstractNumId w:val="9"/>
  </w:num>
  <w:num w:numId="10">
    <w:abstractNumId w:val="28"/>
  </w:num>
  <w:num w:numId="11">
    <w:abstractNumId w:val="26"/>
  </w:num>
  <w:num w:numId="12">
    <w:abstractNumId w:val="2"/>
  </w:num>
  <w:num w:numId="13">
    <w:abstractNumId w:val="1"/>
  </w:num>
  <w:num w:numId="14">
    <w:abstractNumId w:val="0"/>
  </w:num>
  <w:num w:numId="15">
    <w:abstractNumId w:val="25"/>
  </w:num>
  <w:num w:numId="16">
    <w:abstractNumId w:val="10"/>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3"/>
  </w:num>
  <w:num w:numId="33">
    <w:abstractNumId w:val="13"/>
  </w:num>
  <w:num w:numId="34">
    <w:abstractNumId w:val="4"/>
  </w:num>
  <w:num w:numId="35">
    <w:abstractNumId w:val="6"/>
  </w:num>
  <w:num w:numId="36">
    <w:abstractNumId w:val="11"/>
  </w:num>
  <w:num w:numId="37">
    <w:abstractNumId w:val="27"/>
  </w:num>
  <w:num w:numId="38">
    <w:abstractNumId w:val="19"/>
  </w:num>
  <w:num w:numId="39">
    <w:abstractNumId w:val="24"/>
  </w:num>
  <w:num w:numId="40">
    <w:abstractNumId w:val="30"/>
  </w:num>
  <w:num w:numId="41">
    <w:abstractNumId w:val="20"/>
  </w:num>
  <w:num w:numId="42">
    <w:abstractNumId w:val="8"/>
  </w:num>
  <w:num w:numId="43">
    <w:abstractNumId w:val="30"/>
    <w:lvlOverride w:ilvl="0"/>
    <w:lvlOverride w:ilvl="1"/>
    <w:lvlOverride w:ilvl="2"/>
    <w:lvlOverride w:ilvl="3"/>
    <w:lvlOverride w:ilvl="4"/>
    <w:lvlOverride w:ilvl="5"/>
    <w:lvlOverride w:ilvl="6"/>
    <w:lvlOverride w:ilvl="7"/>
    <w:lvlOverride w:ilvl="8"/>
  </w:num>
  <w:num w:numId="44">
    <w:abstractNumId w:val="20"/>
    <w:lvlOverride w:ilvl="0"/>
    <w:lvlOverride w:ilvl="1"/>
    <w:lvlOverride w:ilvl="2"/>
    <w:lvlOverride w:ilvl="3"/>
    <w:lvlOverride w:ilvl="4"/>
    <w:lvlOverride w:ilvl="5"/>
    <w:lvlOverride w:ilvl="6"/>
    <w:lvlOverride w:ilvl="7"/>
    <w:lvlOverride w:ilvl="8"/>
  </w:num>
  <w:num w:numId="45">
    <w:abstractNumId w:val="14"/>
    <w:lvlOverride w:ilvl="0"/>
    <w:lvlOverride w:ilvl="1"/>
    <w:lvlOverride w:ilvl="2"/>
    <w:lvlOverride w:ilvl="3"/>
    <w:lvlOverride w:ilvl="4"/>
    <w:lvlOverride w:ilvl="5"/>
    <w:lvlOverride w:ilvl="6"/>
    <w:lvlOverride w:ilvl="7"/>
    <w:lvlOverride w:ilvl="8"/>
  </w:num>
  <w:num w:numId="46">
    <w:abstractNumId w:val="16"/>
    <w:lvlOverride w:ilvl="0"/>
    <w:lvlOverride w:ilvl="1"/>
    <w:lvlOverride w:ilvl="2"/>
    <w:lvlOverride w:ilvl="3"/>
    <w:lvlOverride w:ilvl="4"/>
    <w:lvlOverride w:ilvl="5"/>
    <w:lvlOverride w:ilvl="6"/>
    <w:lvlOverride w:ilvl="7"/>
    <w:lvlOverride w:ilvl="8"/>
  </w:num>
  <w:num w:numId="47">
    <w:abstractNumId w:val="3"/>
    <w:lvlOverride w:ilvl="0"/>
    <w:lvlOverride w:ilvl="1"/>
    <w:lvlOverride w:ilvl="2"/>
    <w:lvlOverride w:ilvl="3"/>
    <w:lvlOverride w:ilvl="4"/>
    <w:lvlOverride w:ilvl="5"/>
    <w:lvlOverride w:ilvl="6"/>
    <w:lvlOverride w:ilvl="7"/>
    <w:lvlOverride w:ilvl="8"/>
  </w:num>
  <w:num w:numId="48">
    <w:abstractNumId w:val="18"/>
    <w:lvlOverride w:ilvl="0"/>
    <w:lvlOverride w:ilvl="1"/>
    <w:lvlOverride w:ilvl="2"/>
    <w:lvlOverride w:ilvl="3"/>
    <w:lvlOverride w:ilvl="4"/>
    <w:lvlOverride w:ilvl="5"/>
    <w:lvlOverride w:ilvl="6"/>
    <w:lvlOverride w:ilvl="7"/>
    <w:lvlOverride w:ilvl="8"/>
  </w:num>
  <w:num w:numId="49">
    <w:abstractNumId w:val="15"/>
    <w:lvlOverride w:ilvl="0"/>
    <w:lvlOverride w:ilvl="1"/>
    <w:lvlOverride w:ilvl="2"/>
    <w:lvlOverride w:ilvl="3"/>
    <w:lvlOverride w:ilvl="4"/>
    <w:lvlOverride w:ilvl="5"/>
    <w:lvlOverride w:ilvl="6"/>
    <w:lvlOverride w:ilvl="7"/>
    <w:lvlOverride w:ilvl="8"/>
  </w:num>
  <w:num w:numId="50">
    <w:abstractNumId w:val="8"/>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15"/>
    <w:rsid w:val="0000096A"/>
    <w:rsid w:val="0000110F"/>
    <w:rsid w:val="000018DB"/>
    <w:rsid w:val="00001F81"/>
    <w:rsid w:val="00003205"/>
    <w:rsid w:val="00003D76"/>
    <w:rsid w:val="00005B5D"/>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1540"/>
    <w:rsid w:val="00053541"/>
    <w:rsid w:val="000548C1"/>
    <w:rsid w:val="00054C14"/>
    <w:rsid w:val="00055699"/>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090"/>
    <w:rsid w:val="000C6267"/>
    <w:rsid w:val="000C6817"/>
    <w:rsid w:val="000C6900"/>
    <w:rsid w:val="000C6C80"/>
    <w:rsid w:val="000C6F6B"/>
    <w:rsid w:val="000C7761"/>
    <w:rsid w:val="000D49F5"/>
    <w:rsid w:val="000D5E33"/>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11B4A"/>
    <w:rsid w:val="0011258F"/>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24B"/>
    <w:rsid w:val="00132DA4"/>
    <w:rsid w:val="00134136"/>
    <w:rsid w:val="001355FC"/>
    <w:rsid w:val="00135C30"/>
    <w:rsid w:val="00135F6E"/>
    <w:rsid w:val="00136C3E"/>
    <w:rsid w:val="001416C1"/>
    <w:rsid w:val="00142770"/>
    <w:rsid w:val="00142D27"/>
    <w:rsid w:val="00146FC5"/>
    <w:rsid w:val="00147802"/>
    <w:rsid w:val="001517BB"/>
    <w:rsid w:val="00151919"/>
    <w:rsid w:val="001525F8"/>
    <w:rsid w:val="001536A0"/>
    <w:rsid w:val="00155BE2"/>
    <w:rsid w:val="0015644D"/>
    <w:rsid w:val="0015650B"/>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6E93"/>
    <w:rsid w:val="0018774C"/>
    <w:rsid w:val="00187C62"/>
    <w:rsid w:val="00191563"/>
    <w:rsid w:val="00194AF9"/>
    <w:rsid w:val="00195416"/>
    <w:rsid w:val="001A0ED1"/>
    <w:rsid w:val="001A29E1"/>
    <w:rsid w:val="001A386C"/>
    <w:rsid w:val="001A38CA"/>
    <w:rsid w:val="001A6172"/>
    <w:rsid w:val="001A684B"/>
    <w:rsid w:val="001A780A"/>
    <w:rsid w:val="001B02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53A"/>
    <w:rsid w:val="001C6825"/>
    <w:rsid w:val="001C6EC0"/>
    <w:rsid w:val="001C7D29"/>
    <w:rsid w:val="001D001A"/>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1941"/>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06398"/>
    <w:rsid w:val="002130D8"/>
    <w:rsid w:val="002132CC"/>
    <w:rsid w:val="002156CE"/>
    <w:rsid w:val="00215B9F"/>
    <w:rsid w:val="0021699F"/>
    <w:rsid w:val="002169D3"/>
    <w:rsid w:val="00217E34"/>
    <w:rsid w:val="00217E8C"/>
    <w:rsid w:val="00222AB6"/>
    <w:rsid w:val="00224CF7"/>
    <w:rsid w:val="0022588A"/>
    <w:rsid w:val="00225A29"/>
    <w:rsid w:val="0022734E"/>
    <w:rsid w:val="002301E9"/>
    <w:rsid w:val="00231D80"/>
    <w:rsid w:val="00235B51"/>
    <w:rsid w:val="00237205"/>
    <w:rsid w:val="00237264"/>
    <w:rsid w:val="00240987"/>
    <w:rsid w:val="0024164C"/>
    <w:rsid w:val="0024224F"/>
    <w:rsid w:val="002423BF"/>
    <w:rsid w:val="002449EA"/>
    <w:rsid w:val="0024794E"/>
    <w:rsid w:val="002508BD"/>
    <w:rsid w:val="00251928"/>
    <w:rsid w:val="00251D68"/>
    <w:rsid w:val="00252D2E"/>
    <w:rsid w:val="00254852"/>
    <w:rsid w:val="00255757"/>
    <w:rsid w:val="00255B5E"/>
    <w:rsid w:val="002567C1"/>
    <w:rsid w:val="00257239"/>
    <w:rsid w:val="0026430B"/>
    <w:rsid w:val="0026464A"/>
    <w:rsid w:val="0026696B"/>
    <w:rsid w:val="00267149"/>
    <w:rsid w:val="0027288C"/>
    <w:rsid w:val="00272C78"/>
    <w:rsid w:val="00273CE4"/>
    <w:rsid w:val="00274654"/>
    <w:rsid w:val="00275352"/>
    <w:rsid w:val="00277748"/>
    <w:rsid w:val="00280296"/>
    <w:rsid w:val="00280FA7"/>
    <w:rsid w:val="00282686"/>
    <w:rsid w:val="00283C67"/>
    <w:rsid w:val="00284AE6"/>
    <w:rsid w:val="00285290"/>
    <w:rsid w:val="00285C40"/>
    <w:rsid w:val="00291568"/>
    <w:rsid w:val="00291839"/>
    <w:rsid w:val="00292C31"/>
    <w:rsid w:val="00293830"/>
    <w:rsid w:val="00294408"/>
    <w:rsid w:val="00294420"/>
    <w:rsid w:val="00294ABB"/>
    <w:rsid w:val="00294D06"/>
    <w:rsid w:val="002A03F9"/>
    <w:rsid w:val="002A0FDC"/>
    <w:rsid w:val="002A1337"/>
    <w:rsid w:val="002A17F1"/>
    <w:rsid w:val="002A1DF2"/>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7F25"/>
    <w:rsid w:val="002E5998"/>
    <w:rsid w:val="002E61CA"/>
    <w:rsid w:val="002E6780"/>
    <w:rsid w:val="002F110E"/>
    <w:rsid w:val="002F133A"/>
    <w:rsid w:val="002F240C"/>
    <w:rsid w:val="002F30B5"/>
    <w:rsid w:val="002F3825"/>
    <w:rsid w:val="002F5B56"/>
    <w:rsid w:val="002F70FA"/>
    <w:rsid w:val="002F74A0"/>
    <w:rsid w:val="0030009E"/>
    <w:rsid w:val="003019B2"/>
    <w:rsid w:val="00302908"/>
    <w:rsid w:val="00302DEA"/>
    <w:rsid w:val="00303A10"/>
    <w:rsid w:val="00303FF6"/>
    <w:rsid w:val="00306835"/>
    <w:rsid w:val="00306E01"/>
    <w:rsid w:val="003107F6"/>
    <w:rsid w:val="00312C8E"/>
    <w:rsid w:val="00312E29"/>
    <w:rsid w:val="003162B0"/>
    <w:rsid w:val="00316720"/>
    <w:rsid w:val="0031699B"/>
    <w:rsid w:val="003173CC"/>
    <w:rsid w:val="00320747"/>
    <w:rsid w:val="00320955"/>
    <w:rsid w:val="00320A13"/>
    <w:rsid w:val="0032152A"/>
    <w:rsid w:val="00324D98"/>
    <w:rsid w:val="00325363"/>
    <w:rsid w:val="00325474"/>
    <w:rsid w:val="00325BBF"/>
    <w:rsid w:val="0032703A"/>
    <w:rsid w:val="00327BFB"/>
    <w:rsid w:val="0033341D"/>
    <w:rsid w:val="003355FF"/>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46A7"/>
    <w:rsid w:val="0037563F"/>
    <w:rsid w:val="003759AA"/>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1666"/>
    <w:rsid w:val="0039470B"/>
    <w:rsid w:val="0039636A"/>
    <w:rsid w:val="00396A78"/>
    <w:rsid w:val="003A0D97"/>
    <w:rsid w:val="003A3219"/>
    <w:rsid w:val="003A4CF4"/>
    <w:rsid w:val="003A6054"/>
    <w:rsid w:val="003A659B"/>
    <w:rsid w:val="003A6787"/>
    <w:rsid w:val="003B0497"/>
    <w:rsid w:val="003B1F5D"/>
    <w:rsid w:val="003B4052"/>
    <w:rsid w:val="003B5D28"/>
    <w:rsid w:val="003B749F"/>
    <w:rsid w:val="003B775B"/>
    <w:rsid w:val="003C17DB"/>
    <w:rsid w:val="003C1AB0"/>
    <w:rsid w:val="003C2CE7"/>
    <w:rsid w:val="003C2EE2"/>
    <w:rsid w:val="003C3DA2"/>
    <w:rsid w:val="003C5AE5"/>
    <w:rsid w:val="003C5FE6"/>
    <w:rsid w:val="003C6879"/>
    <w:rsid w:val="003C743D"/>
    <w:rsid w:val="003D077E"/>
    <w:rsid w:val="003D1EE3"/>
    <w:rsid w:val="003D257C"/>
    <w:rsid w:val="003D2BD2"/>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3A78"/>
    <w:rsid w:val="00403E87"/>
    <w:rsid w:val="004058A6"/>
    <w:rsid w:val="004062B7"/>
    <w:rsid w:val="0041084C"/>
    <w:rsid w:val="00410C27"/>
    <w:rsid w:val="00412904"/>
    <w:rsid w:val="00412C8E"/>
    <w:rsid w:val="0041301A"/>
    <w:rsid w:val="00414056"/>
    <w:rsid w:val="00414212"/>
    <w:rsid w:val="00415046"/>
    <w:rsid w:val="00415C1F"/>
    <w:rsid w:val="00416023"/>
    <w:rsid w:val="00416174"/>
    <w:rsid w:val="00416F9B"/>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77E2"/>
    <w:rsid w:val="00480552"/>
    <w:rsid w:val="004807ED"/>
    <w:rsid w:val="004810F8"/>
    <w:rsid w:val="00485709"/>
    <w:rsid w:val="0048639B"/>
    <w:rsid w:val="00487296"/>
    <w:rsid w:val="00490939"/>
    <w:rsid w:val="00492DF8"/>
    <w:rsid w:val="004940C5"/>
    <w:rsid w:val="004957FC"/>
    <w:rsid w:val="004959DB"/>
    <w:rsid w:val="00495A01"/>
    <w:rsid w:val="00495B3A"/>
    <w:rsid w:val="004969CB"/>
    <w:rsid w:val="004A02EC"/>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623F"/>
    <w:rsid w:val="00527AD6"/>
    <w:rsid w:val="00527E76"/>
    <w:rsid w:val="00530AB2"/>
    <w:rsid w:val="00531210"/>
    <w:rsid w:val="0053233D"/>
    <w:rsid w:val="0053378B"/>
    <w:rsid w:val="005343F2"/>
    <w:rsid w:val="0053487E"/>
    <w:rsid w:val="00535637"/>
    <w:rsid w:val="00536B38"/>
    <w:rsid w:val="0053762C"/>
    <w:rsid w:val="00537D27"/>
    <w:rsid w:val="00540CA1"/>
    <w:rsid w:val="00541D8A"/>
    <w:rsid w:val="00542A0C"/>
    <w:rsid w:val="00542AFF"/>
    <w:rsid w:val="00543F10"/>
    <w:rsid w:val="005464DF"/>
    <w:rsid w:val="0055023B"/>
    <w:rsid w:val="0055183D"/>
    <w:rsid w:val="005529ED"/>
    <w:rsid w:val="00553F5E"/>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906D9"/>
    <w:rsid w:val="005921CF"/>
    <w:rsid w:val="00593929"/>
    <w:rsid w:val="00593F18"/>
    <w:rsid w:val="005947B5"/>
    <w:rsid w:val="00595943"/>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601796"/>
    <w:rsid w:val="0060391E"/>
    <w:rsid w:val="00604263"/>
    <w:rsid w:val="00604DF3"/>
    <w:rsid w:val="00604FA1"/>
    <w:rsid w:val="00605C1B"/>
    <w:rsid w:val="0060625E"/>
    <w:rsid w:val="00606943"/>
    <w:rsid w:val="0060712E"/>
    <w:rsid w:val="00612117"/>
    <w:rsid w:val="0061622A"/>
    <w:rsid w:val="006166A0"/>
    <w:rsid w:val="006213F3"/>
    <w:rsid w:val="0062269B"/>
    <w:rsid w:val="006241FF"/>
    <w:rsid w:val="0062464C"/>
    <w:rsid w:val="00625009"/>
    <w:rsid w:val="00625CD7"/>
    <w:rsid w:val="00626670"/>
    <w:rsid w:val="00627C52"/>
    <w:rsid w:val="00627D24"/>
    <w:rsid w:val="00627D41"/>
    <w:rsid w:val="00630783"/>
    <w:rsid w:val="0063099D"/>
    <w:rsid w:val="006318DC"/>
    <w:rsid w:val="00631EF1"/>
    <w:rsid w:val="00632FE5"/>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6690"/>
    <w:rsid w:val="006770CD"/>
    <w:rsid w:val="00677406"/>
    <w:rsid w:val="00681159"/>
    <w:rsid w:val="00681428"/>
    <w:rsid w:val="006837C5"/>
    <w:rsid w:val="006846BD"/>
    <w:rsid w:val="00685B53"/>
    <w:rsid w:val="00686FFE"/>
    <w:rsid w:val="006879A7"/>
    <w:rsid w:val="00693324"/>
    <w:rsid w:val="00694E15"/>
    <w:rsid w:val="006A0B67"/>
    <w:rsid w:val="006A2FE4"/>
    <w:rsid w:val="006A3814"/>
    <w:rsid w:val="006A388E"/>
    <w:rsid w:val="006A43DF"/>
    <w:rsid w:val="006A533F"/>
    <w:rsid w:val="006A53D2"/>
    <w:rsid w:val="006A5580"/>
    <w:rsid w:val="006A7A84"/>
    <w:rsid w:val="006B0E97"/>
    <w:rsid w:val="006B2E6D"/>
    <w:rsid w:val="006B7B33"/>
    <w:rsid w:val="006C3753"/>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107D"/>
    <w:rsid w:val="007014C7"/>
    <w:rsid w:val="0070460E"/>
    <w:rsid w:val="007046D3"/>
    <w:rsid w:val="00705DBE"/>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6693"/>
    <w:rsid w:val="00770B93"/>
    <w:rsid w:val="00772A18"/>
    <w:rsid w:val="007732DC"/>
    <w:rsid w:val="00773623"/>
    <w:rsid w:val="00774254"/>
    <w:rsid w:val="00776155"/>
    <w:rsid w:val="007764AF"/>
    <w:rsid w:val="0078131C"/>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7F6"/>
    <w:rsid w:val="007E5F11"/>
    <w:rsid w:val="007E7862"/>
    <w:rsid w:val="007E7EC6"/>
    <w:rsid w:val="007E7F18"/>
    <w:rsid w:val="007F0724"/>
    <w:rsid w:val="007F0BB5"/>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1601"/>
    <w:rsid w:val="00812A2E"/>
    <w:rsid w:val="00812ECC"/>
    <w:rsid w:val="00816CC0"/>
    <w:rsid w:val="00820A91"/>
    <w:rsid w:val="0082136A"/>
    <w:rsid w:val="00821567"/>
    <w:rsid w:val="00822B2C"/>
    <w:rsid w:val="00823975"/>
    <w:rsid w:val="00823F74"/>
    <w:rsid w:val="00824D0A"/>
    <w:rsid w:val="008253BE"/>
    <w:rsid w:val="00826CE4"/>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91445"/>
    <w:rsid w:val="00892C2B"/>
    <w:rsid w:val="00893929"/>
    <w:rsid w:val="00893A90"/>
    <w:rsid w:val="00893B17"/>
    <w:rsid w:val="00894872"/>
    <w:rsid w:val="00894CD8"/>
    <w:rsid w:val="008A02CE"/>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109AD"/>
    <w:rsid w:val="00912BB0"/>
    <w:rsid w:val="00913D57"/>
    <w:rsid w:val="0091499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317C"/>
    <w:rsid w:val="009434C2"/>
    <w:rsid w:val="0094434C"/>
    <w:rsid w:val="00944BAB"/>
    <w:rsid w:val="00946DD9"/>
    <w:rsid w:val="00947268"/>
    <w:rsid w:val="009515D1"/>
    <w:rsid w:val="00951896"/>
    <w:rsid w:val="009525CD"/>
    <w:rsid w:val="0095423E"/>
    <w:rsid w:val="00954370"/>
    <w:rsid w:val="00954676"/>
    <w:rsid w:val="009547EB"/>
    <w:rsid w:val="009574B3"/>
    <w:rsid w:val="0096016E"/>
    <w:rsid w:val="00960894"/>
    <w:rsid w:val="00963435"/>
    <w:rsid w:val="009644ED"/>
    <w:rsid w:val="00964FE1"/>
    <w:rsid w:val="009657CE"/>
    <w:rsid w:val="009668FB"/>
    <w:rsid w:val="00967421"/>
    <w:rsid w:val="009705CD"/>
    <w:rsid w:val="00970FE5"/>
    <w:rsid w:val="0097228E"/>
    <w:rsid w:val="00974F02"/>
    <w:rsid w:val="0097670C"/>
    <w:rsid w:val="009771C4"/>
    <w:rsid w:val="00981CCB"/>
    <w:rsid w:val="0098312D"/>
    <w:rsid w:val="00987BCA"/>
    <w:rsid w:val="0099036A"/>
    <w:rsid w:val="009909DC"/>
    <w:rsid w:val="00990DEB"/>
    <w:rsid w:val="0099139F"/>
    <w:rsid w:val="00991914"/>
    <w:rsid w:val="0099299D"/>
    <w:rsid w:val="00995921"/>
    <w:rsid w:val="00995BE6"/>
    <w:rsid w:val="00996ACF"/>
    <w:rsid w:val="0099785F"/>
    <w:rsid w:val="009A090C"/>
    <w:rsid w:val="009A2A8F"/>
    <w:rsid w:val="009A314C"/>
    <w:rsid w:val="009A4BF6"/>
    <w:rsid w:val="009A5CB8"/>
    <w:rsid w:val="009A6B97"/>
    <w:rsid w:val="009B09C5"/>
    <w:rsid w:val="009B103B"/>
    <w:rsid w:val="009B2154"/>
    <w:rsid w:val="009B2BE1"/>
    <w:rsid w:val="009B2DA1"/>
    <w:rsid w:val="009B364B"/>
    <w:rsid w:val="009B3660"/>
    <w:rsid w:val="009B3C40"/>
    <w:rsid w:val="009B4FFB"/>
    <w:rsid w:val="009B6FAD"/>
    <w:rsid w:val="009B750A"/>
    <w:rsid w:val="009B7DA9"/>
    <w:rsid w:val="009C0E3B"/>
    <w:rsid w:val="009C1ADE"/>
    <w:rsid w:val="009C1B03"/>
    <w:rsid w:val="009C28F6"/>
    <w:rsid w:val="009C30EF"/>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F1E36"/>
    <w:rsid w:val="009F27C8"/>
    <w:rsid w:val="009F2FFE"/>
    <w:rsid w:val="009F4321"/>
    <w:rsid w:val="009F52B4"/>
    <w:rsid w:val="009F644F"/>
    <w:rsid w:val="009F65F7"/>
    <w:rsid w:val="009F6E2A"/>
    <w:rsid w:val="00A003E0"/>
    <w:rsid w:val="00A00E74"/>
    <w:rsid w:val="00A0189E"/>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251B"/>
    <w:rsid w:val="00A53C69"/>
    <w:rsid w:val="00A542A7"/>
    <w:rsid w:val="00A54B1C"/>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9028F"/>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0A1D"/>
    <w:rsid w:val="00AB2893"/>
    <w:rsid w:val="00AB338B"/>
    <w:rsid w:val="00AB3C5D"/>
    <w:rsid w:val="00AB4A1D"/>
    <w:rsid w:val="00AB5CD9"/>
    <w:rsid w:val="00AB6C2C"/>
    <w:rsid w:val="00AB7775"/>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664"/>
    <w:rsid w:val="00B07A7C"/>
    <w:rsid w:val="00B10D0B"/>
    <w:rsid w:val="00B11A11"/>
    <w:rsid w:val="00B12382"/>
    <w:rsid w:val="00B123BC"/>
    <w:rsid w:val="00B12C49"/>
    <w:rsid w:val="00B138A7"/>
    <w:rsid w:val="00B13A93"/>
    <w:rsid w:val="00B14D06"/>
    <w:rsid w:val="00B15234"/>
    <w:rsid w:val="00B154A8"/>
    <w:rsid w:val="00B15C43"/>
    <w:rsid w:val="00B160E3"/>
    <w:rsid w:val="00B175E1"/>
    <w:rsid w:val="00B21359"/>
    <w:rsid w:val="00B2208D"/>
    <w:rsid w:val="00B23E21"/>
    <w:rsid w:val="00B259A6"/>
    <w:rsid w:val="00B272AA"/>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79CA"/>
    <w:rsid w:val="00B8085D"/>
    <w:rsid w:val="00B82475"/>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5CF1"/>
    <w:rsid w:val="00BA63A8"/>
    <w:rsid w:val="00BA676E"/>
    <w:rsid w:val="00BA7202"/>
    <w:rsid w:val="00BA74E9"/>
    <w:rsid w:val="00BB659C"/>
    <w:rsid w:val="00BB6B21"/>
    <w:rsid w:val="00BC0D2C"/>
    <w:rsid w:val="00BC380A"/>
    <w:rsid w:val="00BC408D"/>
    <w:rsid w:val="00BC52BC"/>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E0044"/>
    <w:rsid w:val="00BE2101"/>
    <w:rsid w:val="00BE2DDF"/>
    <w:rsid w:val="00BE386C"/>
    <w:rsid w:val="00BE3AE6"/>
    <w:rsid w:val="00BE3B50"/>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13C1"/>
    <w:rsid w:val="00C01D3C"/>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537F"/>
    <w:rsid w:val="00C75465"/>
    <w:rsid w:val="00C80068"/>
    <w:rsid w:val="00C8135E"/>
    <w:rsid w:val="00C81476"/>
    <w:rsid w:val="00C82727"/>
    <w:rsid w:val="00C8273E"/>
    <w:rsid w:val="00C85735"/>
    <w:rsid w:val="00C8708E"/>
    <w:rsid w:val="00C87831"/>
    <w:rsid w:val="00C902AC"/>
    <w:rsid w:val="00C9250C"/>
    <w:rsid w:val="00C92A32"/>
    <w:rsid w:val="00C94F8E"/>
    <w:rsid w:val="00C97D28"/>
    <w:rsid w:val="00CA0939"/>
    <w:rsid w:val="00CA400A"/>
    <w:rsid w:val="00CA53F4"/>
    <w:rsid w:val="00CA774C"/>
    <w:rsid w:val="00CB35EB"/>
    <w:rsid w:val="00CB382D"/>
    <w:rsid w:val="00CB4849"/>
    <w:rsid w:val="00CB69C3"/>
    <w:rsid w:val="00CC3671"/>
    <w:rsid w:val="00CC37DB"/>
    <w:rsid w:val="00CC4C5D"/>
    <w:rsid w:val="00CC52A3"/>
    <w:rsid w:val="00CC69D0"/>
    <w:rsid w:val="00CC6A43"/>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452F"/>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1839"/>
    <w:rsid w:val="00D13415"/>
    <w:rsid w:val="00D14BFD"/>
    <w:rsid w:val="00D14F06"/>
    <w:rsid w:val="00D17D7C"/>
    <w:rsid w:val="00D17DF9"/>
    <w:rsid w:val="00D21022"/>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5C6"/>
    <w:rsid w:val="00D4503F"/>
    <w:rsid w:val="00D4547E"/>
    <w:rsid w:val="00D4587D"/>
    <w:rsid w:val="00D4678D"/>
    <w:rsid w:val="00D47773"/>
    <w:rsid w:val="00D5092A"/>
    <w:rsid w:val="00D50CE4"/>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5862"/>
    <w:rsid w:val="00DA5A6C"/>
    <w:rsid w:val="00DA60B9"/>
    <w:rsid w:val="00DA75D2"/>
    <w:rsid w:val="00DB27F7"/>
    <w:rsid w:val="00DB3270"/>
    <w:rsid w:val="00DB584C"/>
    <w:rsid w:val="00DB5974"/>
    <w:rsid w:val="00DB6DD5"/>
    <w:rsid w:val="00DC61C7"/>
    <w:rsid w:val="00DC6CB2"/>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D94"/>
    <w:rsid w:val="00E1045E"/>
    <w:rsid w:val="00E10796"/>
    <w:rsid w:val="00E10829"/>
    <w:rsid w:val="00E110A3"/>
    <w:rsid w:val="00E11EE2"/>
    <w:rsid w:val="00E1234E"/>
    <w:rsid w:val="00E210EE"/>
    <w:rsid w:val="00E213FA"/>
    <w:rsid w:val="00E23F2E"/>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18C8"/>
    <w:rsid w:val="00E72266"/>
    <w:rsid w:val="00E74808"/>
    <w:rsid w:val="00E74D75"/>
    <w:rsid w:val="00E764A6"/>
    <w:rsid w:val="00E765DB"/>
    <w:rsid w:val="00E76C3E"/>
    <w:rsid w:val="00E77747"/>
    <w:rsid w:val="00E807D0"/>
    <w:rsid w:val="00E80DD3"/>
    <w:rsid w:val="00E817AC"/>
    <w:rsid w:val="00E841DA"/>
    <w:rsid w:val="00E85DC2"/>
    <w:rsid w:val="00E86B3E"/>
    <w:rsid w:val="00E872E6"/>
    <w:rsid w:val="00E94403"/>
    <w:rsid w:val="00E944B6"/>
    <w:rsid w:val="00EA2E7D"/>
    <w:rsid w:val="00EA357D"/>
    <w:rsid w:val="00EA4826"/>
    <w:rsid w:val="00EA7E9F"/>
    <w:rsid w:val="00EB182F"/>
    <w:rsid w:val="00EB26FD"/>
    <w:rsid w:val="00EB2E82"/>
    <w:rsid w:val="00EB3D71"/>
    <w:rsid w:val="00EB60AE"/>
    <w:rsid w:val="00EB68BD"/>
    <w:rsid w:val="00EB75F6"/>
    <w:rsid w:val="00EB7B3B"/>
    <w:rsid w:val="00EC1A03"/>
    <w:rsid w:val="00EC22FC"/>
    <w:rsid w:val="00EC2928"/>
    <w:rsid w:val="00EC76BB"/>
    <w:rsid w:val="00EC7A7F"/>
    <w:rsid w:val="00ED1812"/>
    <w:rsid w:val="00ED24AF"/>
    <w:rsid w:val="00ED67C9"/>
    <w:rsid w:val="00ED72FB"/>
    <w:rsid w:val="00EE081E"/>
    <w:rsid w:val="00EE116F"/>
    <w:rsid w:val="00EE1387"/>
    <w:rsid w:val="00EE256E"/>
    <w:rsid w:val="00EE381A"/>
    <w:rsid w:val="00EE4418"/>
    <w:rsid w:val="00EE489B"/>
    <w:rsid w:val="00EE6826"/>
    <w:rsid w:val="00EF194A"/>
    <w:rsid w:val="00EF3D14"/>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C6"/>
    <w:rsid w:val="00F2388D"/>
    <w:rsid w:val="00F239B5"/>
    <w:rsid w:val="00F24FD3"/>
    <w:rsid w:val="00F25A3A"/>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5CB0"/>
    <w:rsid w:val="00F67FE0"/>
    <w:rsid w:val="00F71FEB"/>
    <w:rsid w:val="00F747C0"/>
    <w:rsid w:val="00F7674D"/>
    <w:rsid w:val="00F7787A"/>
    <w:rsid w:val="00F846EE"/>
    <w:rsid w:val="00F85675"/>
    <w:rsid w:val="00F86352"/>
    <w:rsid w:val="00F86E84"/>
    <w:rsid w:val="00F8793C"/>
    <w:rsid w:val="00F902DE"/>
    <w:rsid w:val="00F9097D"/>
    <w:rsid w:val="00F9129B"/>
    <w:rsid w:val="00F9210D"/>
    <w:rsid w:val="00F93102"/>
    <w:rsid w:val="00F9360A"/>
    <w:rsid w:val="00F94E07"/>
    <w:rsid w:val="00F96EAB"/>
    <w:rsid w:val="00F97680"/>
    <w:rsid w:val="00F97AC9"/>
    <w:rsid w:val="00FA134D"/>
    <w:rsid w:val="00FA76BA"/>
    <w:rsid w:val="00FB05D8"/>
    <w:rsid w:val="00FB4D5A"/>
    <w:rsid w:val="00FB5D47"/>
    <w:rsid w:val="00FB675A"/>
    <w:rsid w:val="00FB7F56"/>
    <w:rsid w:val="00FC11BD"/>
    <w:rsid w:val="00FC174A"/>
    <w:rsid w:val="00FC2ABB"/>
    <w:rsid w:val="00FC2EA0"/>
    <w:rsid w:val="00FC4585"/>
    <w:rsid w:val="00FC4955"/>
    <w:rsid w:val="00FC573C"/>
    <w:rsid w:val="00FD6A5E"/>
    <w:rsid w:val="00FE08CF"/>
    <w:rsid w:val="00FE280F"/>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96667"/>
  <w15:docId w15:val="{E2F6B08E-14D0-485F-88CC-C49490B1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3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3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5744712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39525364">
      <w:bodyDiv w:val="1"/>
      <w:marLeft w:val="0"/>
      <w:marRight w:val="0"/>
      <w:marTop w:val="0"/>
      <w:marBottom w:val="0"/>
      <w:divBdr>
        <w:top w:val="none" w:sz="0" w:space="0" w:color="auto"/>
        <w:left w:val="none" w:sz="0" w:space="0" w:color="auto"/>
        <w:bottom w:val="none" w:sz="0" w:space="0" w:color="auto"/>
        <w:right w:val="none" w:sz="0" w:space="0" w:color="auto"/>
      </w:divBdr>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291938267">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4430837">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tadbirsinaco@gmail.co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tadbirsinaco@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3CC729A5-01AA-4234-85DB-95DB215F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5502</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computer</cp:lastModifiedBy>
  <cp:revision>3</cp:revision>
  <cp:lastPrinted>2017-04-09T09:55:00Z</cp:lastPrinted>
  <dcterms:created xsi:type="dcterms:W3CDTF">2022-02-06T09:00:00Z</dcterms:created>
  <dcterms:modified xsi:type="dcterms:W3CDTF">2022-02-06T09:12:00Z</dcterms:modified>
</cp:coreProperties>
</file>