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013AC" w14:textId="77777777" w:rsidR="00D77415" w:rsidRPr="00DD6ECC" w:rsidRDefault="006F3B6D" w:rsidP="00DD6ECC">
      <w:pPr>
        <w:bidi w:val="0"/>
        <w:spacing w:line="276" w:lineRule="auto"/>
        <w:jc w:val="center"/>
        <w:rPr>
          <w:color w:val="000000"/>
          <w:sz w:val="32"/>
          <w:szCs w:val="32"/>
        </w:rPr>
      </w:pPr>
      <w:r>
        <w:rPr>
          <w:color w:val="000000"/>
          <w:sz w:val="32"/>
          <w:szCs w:val="32"/>
        </w:rPr>
        <w:t xml:space="preserve"> </w:t>
      </w:r>
    </w:p>
    <w:p w14:paraId="4B2F8287" w14:textId="77777777" w:rsidR="00DD6ECC" w:rsidRDefault="00DD6ECC" w:rsidP="002C6BE6">
      <w:pPr>
        <w:tabs>
          <w:tab w:val="left" w:pos="900"/>
        </w:tabs>
        <w:spacing w:before="240"/>
        <w:ind w:left="-469"/>
        <w:jc w:val="center"/>
        <w:rPr>
          <w:rFonts w:ascii="IranNastaliq" w:hAnsi="IranNastaliq"/>
          <w:b/>
          <w:bCs/>
          <w:sz w:val="36"/>
          <w:szCs w:val="36"/>
          <w:rtl/>
        </w:rPr>
      </w:pPr>
      <w:r w:rsidRPr="001B4E53">
        <w:rPr>
          <w:rFonts w:ascii="IranNastaliq" w:hAnsi="IranNastaliq"/>
          <w:b/>
          <w:bCs/>
          <w:noProof/>
          <w:sz w:val="36"/>
          <w:szCs w:val="36"/>
          <w:rtl/>
          <w:lang w:bidi="ar-SA"/>
        </w:rPr>
        <w:drawing>
          <wp:inline distT="0" distB="0" distL="0" distR="0" wp14:anchorId="4D25E9CF" wp14:editId="42878B88">
            <wp:extent cx="864266" cy="847725"/>
            <wp:effectExtent l="19050" t="0" r="0" b="0"/>
            <wp:docPr id="119" name="Picture 16" descr="https://encrypted-tbn0.gstatic.com/images?q=tbn:ANd9GcT1WsXVuGSVNfVvcKhmUTbsD-ZD5D--IwdzNPCvsIOoeS6usQGYMS1n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1WsXVuGSVNfVvcKhmUTbsD-ZD5D--IwdzNPCvsIOoeS6usQGYMS1nIA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886" cy="848333"/>
                    </a:xfrm>
                    <a:prstGeom prst="rect">
                      <a:avLst/>
                    </a:prstGeom>
                    <a:solidFill>
                      <a:srgbClr val="FF0000"/>
                    </a:solidFill>
                    <a:ln>
                      <a:noFill/>
                    </a:ln>
                  </pic:spPr>
                </pic:pic>
              </a:graphicData>
            </a:graphic>
          </wp:inline>
        </w:drawing>
      </w:r>
    </w:p>
    <w:p w14:paraId="78AF5519" w14:textId="77777777" w:rsidR="00DD6ECC" w:rsidRPr="00F71FEB" w:rsidRDefault="002C6BE6" w:rsidP="002C6BE6">
      <w:pPr>
        <w:tabs>
          <w:tab w:val="left" w:pos="900"/>
        </w:tabs>
        <w:spacing w:line="240" w:lineRule="auto"/>
        <w:ind w:left="-199" w:hanging="199"/>
        <w:jc w:val="center"/>
        <w:rPr>
          <w:rFonts w:ascii="IranNastaliq" w:hAnsi="IranNastaliq" w:cs="IranNastaliq"/>
          <w:b/>
          <w:bCs/>
          <w:sz w:val="40"/>
          <w:szCs w:val="40"/>
        </w:rPr>
      </w:pPr>
      <w:r>
        <w:rPr>
          <w:rFonts w:ascii="IranNastaliq" w:hAnsi="IranNastaliq" w:cs="IranNastaliq" w:hint="cs"/>
          <w:b/>
          <w:bCs/>
          <w:sz w:val="40"/>
          <w:szCs w:val="40"/>
          <w:rtl/>
        </w:rPr>
        <w:t xml:space="preserve"> </w:t>
      </w:r>
      <w:r w:rsidR="00F71FEB" w:rsidRPr="00F71FEB">
        <w:rPr>
          <w:rFonts w:ascii="IranNastaliq" w:hAnsi="IranNastaliq" w:cs="IranNastaliq"/>
          <w:b/>
          <w:bCs/>
          <w:sz w:val="40"/>
          <w:szCs w:val="40"/>
          <w:rtl/>
        </w:rPr>
        <w:t>ریاست جمهوری</w:t>
      </w:r>
    </w:p>
    <w:p w14:paraId="79609B09" w14:textId="77777777" w:rsidR="00DD6ECC" w:rsidRPr="00F71FEB" w:rsidRDefault="00DD6ECC" w:rsidP="002C6BE6">
      <w:pPr>
        <w:tabs>
          <w:tab w:val="left" w:pos="900"/>
        </w:tabs>
        <w:spacing w:line="240" w:lineRule="auto"/>
        <w:ind w:hanging="289"/>
        <w:jc w:val="center"/>
        <w:rPr>
          <w:rFonts w:ascii="IranNastaliq" w:hAnsi="IranNastaliq" w:cs="IranNastaliq"/>
          <w:b/>
          <w:bCs/>
          <w:sz w:val="52"/>
          <w:szCs w:val="52"/>
          <w:rtl/>
        </w:rPr>
      </w:pPr>
      <w:r w:rsidRPr="00F71FEB">
        <w:rPr>
          <w:rFonts w:ascii="IranNastaliq" w:hAnsi="IranNastaliq" w:cs="IranNastaliq"/>
          <w:b/>
          <w:bCs/>
          <w:sz w:val="52"/>
          <w:szCs w:val="52"/>
          <w:rtl/>
        </w:rPr>
        <w:t>معاونت علمی و فناوری</w:t>
      </w:r>
    </w:p>
    <w:p w14:paraId="0A28AB53" w14:textId="77777777" w:rsidR="00DD6ECC" w:rsidRPr="00F71FEB" w:rsidRDefault="00DD6ECC" w:rsidP="002C6BE6">
      <w:pPr>
        <w:tabs>
          <w:tab w:val="left" w:pos="900"/>
        </w:tabs>
        <w:spacing w:line="240" w:lineRule="auto"/>
        <w:ind w:left="-199" w:hanging="19"/>
        <w:jc w:val="center"/>
        <w:rPr>
          <w:rFonts w:ascii="IranNastaliq" w:hAnsi="IranNastaliq" w:cs="IranNastaliq"/>
          <w:b/>
          <w:bCs/>
          <w:sz w:val="56"/>
          <w:szCs w:val="56"/>
          <w:rtl/>
        </w:rPr>
      </w:pPr>
      <w:r w:rsidRPr="00F71FEB">
        <w:rPr>
          <w:rFonts w:ascii="IranNastaliq" w:hAnsi="IranNastaliq" w:cs="IranNastaliq"/>
          <w:b/>
          <w:bCs/>
          <w:sz w:val="56"/>
          <w:szCs w:val="56"/>
          <w:rtl/>
        </w:rPr>
        <w:t>ستاد توسعه زیست فناوری</w:t>
      </w:r>
    </w:p>
    <w:p w14:paraId="554136CA" w14:textId="77777777" w:rsidR="00DD6ECC" w:rsidRDefault="00DD6ECC" w:rsidP="00DD6ECC">
      <w:pPr>
        <w:jc w:val="center"/>
        <w:rPr>
          <w:rtl/>
        </w:rPr>
      </w:pPr>
    </w:p>
    <w:p w14:paraId="41DFC098" w14:textId="77777777" w:rsidR="00DD6ECC" w:rsidRDefault="00DD6ECC" w:rsidP="002C6BE6">
      <w:pPr>
        <w:jc w:val="both"/>
        <w:rPr>
          <w:rtl/>
        </w:rPr>
      </w:pPr>
    </w:p>
    <w:p w14:paraId="3FEC5F8F" w14:textId="77777777" w:rsidR="00DD6ECC" w:rsidRDefault="00DD6ECC" w:rsidP="00DD6ECC">
      <w:pPr>
        <w:tabs>
          <w:tab w:val="left" w:pos="900"/>
        </w:tabs>
        <w:spacing w:before="240"/>
        <w:jc w:val="center"/>
        <w:rPr>
          <w:rFonts w:ascii="IranNastaliq" w:hAnsi="IranNastaliq"/>
          <w:b/>
          <w:bCs/>
          <w:sz w:val="36"/>
          <w:szCs w:val="36"/>
          <w:rtl/>
        </w:rPr>
      </w:pPr>
    </w:p>
    <w:p w14:paraId="6A1AD0B5" w14:textId="77777777" w:rsidR="00E110A3" w:rsidRPr="00894872" w:rsidRDefault="00DD6ECC" w:rsidP="00EB3D71">
      <w:pPr>
        <w:tabs>
          <w:tab w:val="left" w:pos="900"/>
        </w:tabs>
        <w:spacing w:before="240"/>
        <w:ind w:left="-379"/>
        <w:jc w:val="center"/>
        <w:rPr>
          <w:rFonts w:ascii="IranNastaliq" w:hAnsi="IranNastaliq" w:cs="Entezar     &lt;---------"/>
          <w:b/>
          <w:bCs/>
          <w:sz w:val="36"/>
          <w:szCs w:val="36"/>
        </w:rPr>
      </w:pPr>
      <w:r w:rsidRPr="00894872">
        <w:rPr>
          <w:rFonts w:ascii="IranNastaliq" w:hAnsi="IranNastaliq" w:cs="Entezar     &lt;---------" w:hint="cs"/>
          <w:b/>
          <w:bCs/>
          <w:sz w:val="36"/>
          <w:szCs w:val="36"/>
          <w:rtl/>
        </w:rPr>
        <w:t>درخواست</w:t>
      </w:r>
      <w:r w:rsidRPr="00894872">
        <w:rPr>
          <w:rFonts w:ascii="IranNastaliq" w:hAnsi="IranNastaliq" w:cs="Entezar     &lt;---------"/>
          <w:b/>
          <w:bCs/>
          <w:sz w:val="36"/>
          <w:szCs w:val="36"/>
        </w:rPr>
        <w:t xml:space="preserve"> </w:t>
      </w:r>
      <w:r w:rsidRPr="00894872">
        <w:rPr>
          <w:rFonts w:ascii="IranNastaliq" w:hAnsi="IranNastaliq" w:cs="Entezar     &lt;---------" w:hint="cs"/>
          <w:b/>
          <w:bCs/>
          <w:sz w:val="36"/>
          <w:szCs w:val="36"/>
          <w:rtl/>
        </w:rPr>
        <w:t>برای</w:t>
      </w:r>
      <w:r w:rsidRPr="00894872">
        <w:rPr>
          <w:rFonts w:ascii="IranNastaliq" w:hAnsi="IranNastaliq" w:cs="Entezar     &lt;---------"/>
          <w:b/>
          <w:bCs/>
          <w:sz w:val="36"/>
          <w:szCs w:val="36"/>
        </w:rPr>
        <w:t xml:space="preserve"> </w:t>
      </w:r>
      <w:r w:rsidRPr="00894872">
        <w:rPr>
          <w:rFonts w:ascii="IranNastaliq" w:hAnsi="IranNastaliq" w:cs="Entezar     &lt;---------" w:hint="cs"/>
          <w:b/>
          <w:bCs/>
          <w:sz w:val="36"/>
          <w:szCs w:val="36"/>
          <w:rtl/>
        </w:rPr>
        <w:t>ارائه</w:t>
      </w:r>
      <w:r w:rsidRPr="00894872">
        <w:rPr>
          <w:rFonts w:ascii="IranNastaliq" w:hAnsi="IranNastaliq" w:cs="Entezar     &lt;---------"/>
          <w:b/>
          <w:bCs/>
          <w:sz w:val="36"/>
          <w:szCs w:val="36"/>
        </w:rPr>
        <w:t xml:space="preserve"> </w:t>
      </w:r>
      <w:r w:rsidRPr="00894872">
        <w:rPr>
          <w:rFonts w:ascii="IranNastaliq" w:hAnsi="IranNastaliq" w:cs="Entezar     &lt;---------" w:hint="cs"/>
          <w:b/>
          <w:bCs/>
          <w:sz w:val="36"/>
          <w:szCs w:val="36"/>
          <w:rtl/>
        </w:rPr>
        <w:t>پیشنهاد</w:t>
      </w:r>
      <w:r w:rsidR="00EB3D71" w:rsidRPr="00894872">
        <w:rPr>
          <w:rFonts w:asciiTheme="majorBidi" w:hAnsiTheme="majorBidi" w:cs="Entezar     &lt;---------"/>
          <w:b/>
          <w:bCs/>
          <w:sz w:val="28"/>
        </w:rPr>
        <w:t>(RFP)</w:t>
      </w:r>
    </w:p>
    <w:p w14:paraId="21C58ED7" w14:textId="35453604" w:rsidR="00DD6ECC" w:rsidRPr="00C85735" w:rsidRDefault="00E23F2E" w:rsidP="00391666">
      <w:pPr>
        <w:tabs>
          <w:tab w:val="left" w:pos="900"/>
        </w:tabs>
        <w:spacing w:before="240"/>
        <w:ind w:left="-379"/>
        <w:jc w:val="center"/>
        <w:rPr>
          <w:rFonts w:asciiTheme="majorBidi" w:hAnsiTheme="majorBidi" w:cs="B Titr"/>
          <w:b/>
          <w:bCs/>
          <w:sz w:val="36"/>
          <w:szCs w:val="36"/>
          <w:rtl/>
        </w:rPr>
      </w:pPr>
      <w:r>
        <w:rPr>
          <w:rFonts w:asciiTheme="majorBidi" w:hAnsiTheme="majorBidi" w:cs="B Titr" w:hint="cs"/>
          <w:b/>
          <w:bCs/>
          <w:sz w:val="36"/>
          <w:szCs w:val="36"/>
          <w:rtl/>
        </w:rPr>
        <w:t>برداشت پیوسته سبز نیشکر (ارتقاء و بهینه سازی هاروستر)</w:t>
      </w:r>
    </w:p>
    <w:p w14:paraId="330594D7" w14:textId="77777777" w:rsidR="00DD6ECC" w:rsidRPr="009D3FF0" w:rsidRDefault="00DD6ECC" w:rsidP="00E110A3">
      <w:pPr>
        <w:tabs>
          <w:tab w:val="left" w:pos="900"/>
        </w:tabs>
        <w:spacing w:before="240"/>
        <w:jc w:val="both"/>
        <w:rPr>
          <w:rFonts w:ascii="IranNastaliq" w:hAnsi="IranNastaliq"/>
          <w:b/>
          <w:bCs/>
          <w:sz w:val="36"/>
          <w:szCs w:val="36"/>
          <w:rtl/>
        </w:rPr>
      </w:pPr>
    </w:p>
    <w:p w14:paraId="782BC190" w14:textId="77777777" w:rsidR="00DD6ECC" w:rsidRPr="00AD1FA3" w:rsidRDefault="00DD6ECC" w:rsidP="002C6BE6">
      <w:pPr>
        <w:tabs>
          <w:tab w:val="left" w:pos="900"/>
        </w:tabs>
        <w:spacing w:before="240"/>
        <w:ind w:firstLine="71"/>
        <w:jc w:val="center"/>
        <w:rPr>
          <w:rFonts w:ascii="IranNastaliq" w:hAnsi="IranNastaliq"/>
          <w:b/>
          <w:bCs/>
          <w:sz w:val="32"/>
          <w:szCs w:val="32"/>
          <w:rtl/>
        </w:rPr>
      </w:pPr>
    </w:p>
    <w:p w14:paraId="41AD99C3" w14:textId="1BA2BD9C" w:rsidR="00DD6ECC" w:rsidRPr="00C85735" w:rsidRDefault="00DD6ECC" w:rsidP="00627D41">
      <w:pPr>
        <w:tabs>
          <w:tab w:val="left" w:pos="900"/>
        </w:tabs>
        <w:spacing w:before="240"/>
        <w:ind w:firstLine="71"/>
        <w:jc w:val="center"/>
        <w:rPr>
          <w:rFonts w:ascii="IranNastaliq" w:hAnsi="IranNastaliq" w:cs="Entezar     &lt;---------"/>
          <w:b/>
          <w:bCs/>
          <w:sz w:val="32"/>
          <w:szCs w:val="32"/>
          <w:rtl/>
        </w:rPr>
      </w:pPr>
      <w:r w:rsidRPr="00C85735">
        <w:rPr>
          <w:rFonts w:ascii="IranNastaliq" w:hAnsi="IranNastaliq" w:cs="Entezar     &lt;---------" w:hint="cs"/>
          <w:b/>
          <w:bCs/>
          <w:sz w:val="32"/>
          <w:szCs w:val="32"/>
          <w:rtl/>
        </w:rPr>
        <w:t>آخرین</w:t>
      </w:r>
      <w:r w:rsidRPr="00C85735">
        <w:rPr>
          <w:rFonts w:ascii="IranNastaliq" w:hAnsi="IranNastaliq" w:cs="Entezar     &lt;---------"/>
          <w:b/>
          <w:bCs/>
          <w:sz w:val="32"/>
          <w:szCs w:val="32"/>
        </w:rPr>
        <w:t xml:space="preserve"> </w:t>
      </w:r>
      <w:r w:rsidRPr="00C85735">
        <w:rPr>
          <w:rFonts w:ascii="IranNastaliq" w:hAnsi="IranNastaliq" w:cs="Entezar     &lt;---------" w:hint="cs"/>
          <w:b/>
          <w:bCs/>
          <w:sz w:val="32"/>
          <w:szCs w:val="32"/>
          <w:rtl/>
        </w:rPr>
        <w:t>مهلت</w:t>
      </w:r>
      <w:r w:rsidRPr="00C85735">
        <w:rPr>
          <w:rFonts w:ascii="IranNastaliq" w:hAnsi="IranNastaliq" w:cs="Entezar     &lt;---------"/>
          <w:b/>
          <w:bCs/>
          <w:sz w:val="32"/>
          <w:szCs w:val="32"/>
        </w:rPr>
        <w:t xml:space="preserve"> </w:t>
      </w:r>
      <w:r w:rsidRPr="00C85735">
        <w:rPr>
          <w:rFonts w:ascii="IranNastaliq" w:hAnsi="IranNastaliq" w:cs="Entezar     &lt;---------" w:hint="cs"/>
          <w:b/>
          <w:bCs/>
          <w:sz w:val="32"/>
          <w:szCs w:val="32"/>
          <w:rtl/>
        </w:rPr>
        <w:t>ارائه</w:t>
      </w:r>
      <w:r w:rsidRPr="00C85735">
        <w:rPr>
          <w:rFonts w:ascii="IranNastaliq" w:hAnsi="IranNastaliq" w:cs="Entezar     &lt;---------"/>
          <w:b/>
          <w:bCs/>
          <w:sz w:val="32"/>
          <w:szCs w:val="32"/>
        </w:rPr>
        <w:t xml:space="preserve"> </w:t>
      </w:r>
      <w:r w:rsidRPr="00C85735">
        <w:rPr>
          <w:rFonts w:ascii="IranNastaliq" w:hAnsi="IranNastaliq" w:cs="Entezar     &lt;---------" w:hint="cs"/>
          <w:b/>
          <w:bCs/>
          <w:sz w:val="32"/>
          <w:szCs w:val="32"/>
          <w:rtl/>
        </w:rPr>
        <w:t>پیشنهاد</w:t>
      </w:r>
      <w:r w:rsidRPr="00C85735">
        <w:rPr>
          <w:rFonts w:ascii="IranNastaliq" w:hAnsi="IranNastaliq" w:cs="Entezar     &lt;---------"/>
          <w:b/>
          <w:bCs/>
          <w:sz w:val="32"/>
          <w:szCs w:val="32"/>
        </w:rPr>
        <w:t xml:space="preserve"> </w:t>
      </w:r>
      <w:r w:rsidR="00E110A3" w:rsidRPr="00C85735">
        <w:rPr>
          <w:rFonts w:ascii="IranNastaliq" w:hAnsi="IranNastaliq" w:cs="Entezar     &lt;---------" w:hint="cs"/>
          <w:b/>
          <w:bCs/>
          <w:sz w:val="32"/>
          <w:szCs w:val="32"/>
          <w:rtl/>
        </w:rPr>
        <w:t>طرح</w:t>
      </w:r>
      <w:r w:rsidRPr="00C85735">
        <w:rPr>
          <w:rFonts w:ascii="IranNastaliq" w:hAnsi="IranNastaliq" w:cs="Entezar     &lt;---------" w:hint="cs"/>
          <w:b/>
          <w:bCs/>
          <w:sz w:val="32"/>
          <w:szCs w:val="32"/>
          <w:rtl/>
        </w:rPr>
        <w:t>:</w:t>
      </w:r>
      <w:r w:rsidRPr="00C85735">
        <w:rPr>
          <w:rFonts w:asciiTheme="majorBidi" w:hAnsiTheme="majorBidi" w:cs="Entezar     &lt;---------"/>
          <w:b/>
          <w:bCs/>
          <w:sz w:val="32"/>
          <w:szCs w:val="32"/>
        </w:rPr>
        <w:t xml:space="preserve"> </w:t>
      </w:r>
      <w:r w:rsidR="00E23F2E">
        <w:rPr>
          <w:rFonts w:asciiTheme="majorBidi" w:hAnsiTheme="majorBidi" w:cs="Entezar     &lt;---------" w:hint="cs"/>
          <w:b/>
          <w:bCs/>
          <w:sz w:val="32"/>
          <w:szCs w:val="32"/>
          <w:rtl/>
        </w:rPr>
        <w:t>30</w:t>
      </w:r>
      <w:r w:rsidR="00267149" w:rsidRPr="00C85735">
        <w:rPr>
          <w:rFonts w:asciiTheme="majorBidi" w:hAnsiTheme="majorBidi" w:cs="Entezar     &lt;---------" w:hint="cs"/>
          <w:b/>
          <w:bCs/>
          <w:sz w:val="32"/>
          <w:szCs w:val="32"/>
          <w:rtl/>
        </w:rPr>
        <w:t>/</w:t>
      </w:r>
      <w:r w:rsidR="00E23F2E">
        <w:rPr>
          <w:rFonts w:asciiTheme="majorBidi" w:hAnsiTheme="majorBidi" w:cs="Entezar     &lt;---------" w:hint="cs"/>
          <w:b/>
          <w:bCs/>
          <w:sz w:val="32"/>
          <w:szCs w:val="32"/>
          <w:rtl/>
        </w:rPr>
        <w:t>11</w:t>
      </w:r>
      <w:r w:rsidR="00267149" w:rsidRPr="00C85735">
        <w:rPr>
          <w:rFonts w:asciiTheme="majorBidi" w:hAnsiTheme="majorBidi" w:cs="Entezar     &lt;---------" w:hint="cs"/>
          <w:b/>
          <w:bCs/>
          <w:sz w:val="32"/>
          <w:szCs w:val="32"/>
          <w:rtl/>
        </w:rPr>
        <w:t>/1400</w:t>
      </w:r>
    </w:p>
    <w:p w14:paraId="3BF0AFC6" w14:textId="77777777" w:rsidR="00DD6ECC" w:rsidRPr="00C85735" w:rsidRDefault="00DD6ECC" w:rsidP="002C6BE6">
      <w:pPr>
        <w:tabs>
          <w:tab w:val="left" w:pos="900"/>
        </w:tabs>
        <w:spacing w:before="240"/>
        <w:ind w:firstLine="71"/>
        <w:jc w:val="center"/>
        <w:rPr>
          <w:rFonts w:ascii="IranNastaliq" w:hAnsi="IranNastaliq" w:cs="Entezar     &lt;---------"/>
          <w:b/>
          <w:bCs/>
          <w:sz w:val="32"/>
          <w:szCs w:val="32"/>
        </w:rPr>
      </w:pPr>
    </w:p>
    <w:p w14:paraId="1B9401EB" w14:textId="00508A17" w:rsidR="00DD6ECC" w:rsidRPr="00C85735" w:rsidRDefault="00DD6ECC" w:rsidP="002C6BE6">
      <w:pPr>
        <w:tabs>
          <w:tab w:val="left" w:pos="900"/>
        </w:tabs>
        <w:spacing w:before="240"/>
        <w:ind w:firstLine="71"/>
        <w:jc w:val="center"/>
        <w:rPr>
          <w:rFonts w:ascii="IranNastaliq" w:hAnsi="IranNastaliq" w:cs="Entezar     &lt;---------"/>
          <w:b/>
          <w:bCs/>
          <w:sz w:val="32"/>
          <w:szCs w:val="32"/>
        </w:rPr>
      </w:pPr>
      <w:r w:rsidRPr="00C85735">
        <w:rPr>
          <w:rFonts w:ascii="IranNastaliq" w:hAnsi="IranNastaliq" w:cs="Entezar     &lt;---------" w:hint="cs"/>
          <w:b/>
          <w:bCs/>
          <w:sz w:val="32"/>
          <w:szCs w:val="32"/>
          <w:rtl/>
        </w:rPr>
        <w:t>تاریخ تهیه:</w:t>
      </w:r>
      <w:r w:rsidR="00267149" w:rsidRPr="00C85735">
        <w:rPr>
          <w:rFonts w:ascii="IranNastaliq" w:hAnsi="IranNastaliq" w:cs="Entezar     &lt;---------" w:hint="cs"/>
          <w:b/>
          <w:bCs/>
          <w:sz w:val="32"/>
          <w:szCs w:val="32"/>
          <w:rtl/>
        </w:rPr>
        <w:t xml:space="preserve"> 1</w:t>
      </w:r>
      <w:r w:rsidR="00217E34">
        <w:rPr>
          <w:rFonts w:ascii="IranNastaliq" w:hAnsi="IranNastaliq" w:cs="Entezar     &lt;---------" w:hint="cs"/>
          <w:b/>
          <w:bCs/>
          <w:sz w:val="32"/>
          <w:szCs w:val="32"/>
          <w:rtl/>
        </w:rPr>
        <w:t>7</w:t>
      </w:r>
      <w:r w:rsidR="00267149" w:rsidRPr="00C85735">
        <w:rPr>
          <w:rFonts w:ascii="IranNastaliq" w:hAnsi="IranNastaliq" w:cs="Entezar     &lt;---------" w:hint="cs"/>
          <w:b/>
          <w:bCs/>
          <w:sz w:val="32"/>
          <w:szCs w:val="32"/>
          <w:rtl/>
        </w:rPr>
        <w:t>/</w:t>
      </w:r>
      <w:r w:rsidR="00E23F2E">
        <w:rPr>
          <w:rFonts w:ascii="IranNastaliq" w:hAnsi="IranNastaliq" w:cs="Entezar     &lt;---------" w:hint="cs"/>
          <w:b/>
          <w:bCs/>
          <w:sz w:val="32"/>
          <w:szCs w:val="32"/>
          <w:rtl/>
        </w:rPr>
        <w:t>11</w:t>
      </w:r>
      <w:r w:rsidR="00267149" w:rsidRPr="00C85735">
        <w:rPr>
          <w:rFonts w:ascii="IranNastaliq" w:hAnsi="IranNastaliq" w:cs="Entezar     &lt;---------" w:hint="cs"/>
          <w:b/>
          <w:bCs/>
          <w:sz w:val="32"/>
          <w:szCs w:val="32"/>
          <w:rtl/>
        </w:rPr>
        <w:t>/1400</w:t>
      </w:r>
    </w:p>
    <w:p w14:paraId="181A56AF" w14:textId="77777777" w:rsidR="0027288C" w:rsidRPr="00AD1FA3" w:rsidRDefault="0027288C" w:rsidP="00786C8A">
      <w:pPr>
        <w:tabs>
          <w:tab w:val="left" w:pos="900"/>
        </w:tabs>
        <w:spacing w:before="240"/>
        <w:jc w:val="center"/>
        <w:rPr>
          <w:rFonts w:ascii="IranNastaliq" w:hAnsi="IranNastaliq"/>
          <w:b/>
          <w:bCs/>
          <w:sz w:val="32"/>
          <w:szCs w:val="32"/>
          <w:rtl/>
        </w:rPr>
      </w:pPr>
    </w:p>
    <w:p w14:paraId="457C47E6" w14:textId="77777777" w:rsidR="00337543" w:rsidRDefault="00337543" w:rsidP="009E1EE7">
      <w:pPr>
        <w:pStyle w:val="11"/>
        <w:numPr>
          <w:ilvl w:val="0"/>
          <w:numId w:val="0"/>
        </w:numPr>
        <w:ind w:left="1004"/>
        <w:rPr>
          <w:rtl/>
        </w:rPr>
        <w:sectPr w:rsidR="00337543" w:rsidSect="002C6BE6">
          <w:headerReference w:type="even" r:id="rId9"/>
          <w:headerReference w:type="default" r:id="rId10"/>
          <w:footerReference w:type="default" r:id="rId11"/>
          <w:headerReference w:type="first" r:id="rId12"/>
          <w:footerReference w:type="first" r:id="rId13"/>
          <w:footnotePr>
            <w:numRestart w:val="eachPage"/>
          </w:footnotePr>
          <w:pgSz w:w="11906" w:h="16838"/>
          <w:pgMar w:top="1138" w:right="1138" w:bottom="850" w:left="1138" w:header="850" w:footer="59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bidi/>
          <w:rtlGutter/>
          <w:docGrid w:linePitch="360"/>
        </w:sectPr>
      </w:pPr>
    </w:p>
    <w:p w14:paraId="393806FA" w14:textId="77777777" w:rsidR="00F65CB0" w:rsidRPr="00DC6BC7" w:rsidRDefault="00F65CB0" w:rsidP="00F65CB0">
      <w:pPr>
        <w:pStyle w:val="ListParagraph"/>
        <w:numPr>
          <w:ilvl w:val="0"/>
          <w:numId w:val="40"/>
        </w:numPr>
        <w:tabs>
          <w:tab w:val="left" w:pos="7946"/>
        </w:tabs>
        <w:spacing w:line="240" w:lineRule="auto"/>
        <w:ind w:left="95" w:right="-426" w:hanging="283"/>
        <w:jc w:val="left"/>
        <w:rPr>
          <w:rFonts w:cs="B Titr"/>
          <w:b/>
          <w:bCs/>
          <w:color w:val="002060"/>
          <w:szCs w:val="24"/>
        </w:rPr>
      </w:pPr>
      <w:r w:rsidRPr="00DC6BC7">
        <w:rPr>
          <w:rFonts w:cs="B Titr" w:hint="cs"/>
          <w:b/>
          <w:bCs/>
          <w:color w:val="002060"/>
          <w:szCs w:val="24"/>
          <w:rtl/>
        </w:rPr>
        <w:lastRenderedPageBreak/>
        <w:t xml:space="preserve">مسئله اصلی </w:t>
      </w:r>
      <w:r>
        <w:rPr>
          <w:rFonts w:cs="B Titr" w:hint="cs"/>
          <w:b/>
          <w:bCs/>
          <w:color w:val="002060"/>
          <w:szCs w:val="24"/>
          <w:rtl/>
        </w:rPr>
        <w:t>پروژه</w:t>
      </w:r>
    </w:p>
    <w:p w14:paraId="357078F7" w14:textId="77777777" w:rsidR="00F65CB0" w:rsidRDefault="00F65CB0" w:rsidP="00F65CB0">
      <w:pPr>
        <w:pStyle w:val="ListParagraph"/>
        <w:ind w:left="-188" w:right="-426" w:firstLine="379"/>
        <w:rPr>
          <w:b/>
          <w:bCs/>
          <w:szCs w:val="24"/>
          <w:rtl/>
        </w:rPr>
      </w:pPr>
      <w:r w:rsidRPr="00804294">
        <w:rPr>
          <w:rFonts w:hint="cs"/>
          <w:b/>
          <w:bCs/>
          <w:szCs w:val="24"/>
          <w:rtl/>
        </w:rPr>
        <w:t xml:space="preserve">مسئله اصلی </w:t>
      </w:r>
      <w:r w:rsidRPr="00DE5D1C">
        <w:rPr>
          <w:rFonts w:hint="cs"/>
          <w:b/>
          <w:bCs/>
          <w:szCs w:val="24"/>
          <w:rtl/>
        </w:rPr>
        <w:t xml:space="preserve">: </w:t>
      </w:r>
      <w:r>
        <w:rPr>
          <w:rFonts w:hint="cs"/>
          <w:b/>
          <w:bCs/>
          <w:szCs w:val="24"/>
          <w:rtl/>
        </w:rPr>
        <w:t>مرتفع نمودن مشکلات دروگرهای نیشکر سری 7000 به منظور انجام برداشت پیوسته سبز نیشکر</w:t>
      </w:r>
    </w:p>
    <w:p w14:paraId="36DD74E5" w14:textId="77777777" w:rsidR="00F65CB0" w:rsidRPr="009B4EB9" w:rsidRDefault="00F65CB0" w:rsidP="00F65CB0">
      <w:pPr>
        <w:pStyle w:val="ListParagraph"/>
        <w:ind w:left="-188" w:right="-426" w:firstLine="379"/>
        <w:rPr>
          <w:b/>
          <w:bCs/>
          <w:rtl/>
        </w:rPr>
      </w:pPr>
    </w:p>
    <w:p w14:paraId="68DA54DF" w14:textId="77777777" w:rsidR="00F65CB0" w:rsidRDefault="00F65CB0" w:rsidP="00F65CB0">
      <w:pPr>
        <w:pStyle w:val="ListParagraph"/>
        <w:numPr>
          <w:ilvl w:val="0"/>
          <w:numId w:val="41"/>
        </w:numPr>
        <w:tabs>
          <w:tab w:val="left" w:pos="7946"/>
        </w:tabs>
        <w:spacing w:line="240" w:lineRule="auto"/>
        <w:ind w:left="237" w:right="-426" w:hanging="283"/>
        <w:jc w:val="left"/>
        <w:rPr>
          <w:rFonts w:cs="B Titr"/>
          <w:b/>
          <w:bCs/>
          <w:color w:val="002060"/>
        </w:rPr>
      </w:pPr>
      <w:r>
        <w:rPr>
          <w:rFonts w:cs="B Titr" w:hint="cs"/>
          <w:b/>
          <w:bCs/>
          <w:color w:val="002060"/>
          <w:rtl/>
        </w:rPr>
        <w:t>ضرورت مسئله</w:t>
      </w:r>
    </w:p>
    <w:p w14:paraId="1AF6ED7E" w14:textId="77777777" w:rsidR="00F65CB0" w:rsidRDefault="00F65CB0" w:rsidP="00F65CB0">
      <w:pPr>
        <w:pStyle w:val="ListParagraph"/>
        <w:tabs>
          <w:tab w:val="left" w:pos="7946"/>
        </w:tabs>
        <w:spacing w:line="360" w:lineRule="auto"/>
        <w:ind w:left="-188" w:right="-426"/>
        <w:jc w:val="both"/>
        <w:rPr>
          <w:b/>
          <w:bCs/>
          <w:rtl/>
        </w:rPr>
      </w:pPr>
      <w:r w:rsidRPr="00420593">
        <w:rPr>
          <w:rFonts w:hint="cs"/>
          <w:b/>
          <w:bCs/>
          <w:rtl/>
        </w:rPr>
        <w:t>پالایشگاه زیستی به عنوان یکی از اقدامات اساسی در کشورهای پیشرفته مطرح بوده و گام</w:t>
      </w:r>
      <w:r w:rsidRPr="00420593">
        <w:rPr>
          <w:b/>
          <w:bCs/>
          <w:rtl/>
        </w:rPr>
        <w:softHyphen/>
      </w:r>
      <w:r w:rsidRPr="00420593">
        <w:rPr>
          <w:rFonts w:hint="cs"/>
          <w:b/>
          <w:bCs/>
          <w:rtl/>
        </w:rPr>
        <w:t>های اساسی به سمت آن انجام شده است.</w:t>
      </w:r>
      <w:r>
        <w:rPr>
          <w:rFonts w:hint="cs"/>
          <w:b/>
          <w:bCs/>
          <w:rtl/>
        </w:rPr>
        <w:t>باید تلاش کرد تا برای بهره</w:t>
      </w:r>
      <w:r>
        <w:rPr>
          <w:b/>
          <w:bCs/>
          <w:rtl/>
        </w:rPr>
        <w:softHyphen/>
      </w:r>
      <w:r>
        <w:rPr>
          <w:rFonts w:hint="cs"/>
          <w:b/>
          <w:bCs/>
          <w:rtl/>
        </w:rPr>
        <w:t xml:space="preserve">برداری حداکثری از </w:t>
      </w:r>
      <w:r w:rsidRPr="00420593">
        <w:rPr>
          <w:rFonts w:hint="cs"/>
          <w:b/>
          <w:bCs/>
          <w:rtl/>
        </w:rPr>
        <w:t xml:space="preserve"> بقایای بجا مانده از برداشت هر محصولی</w:t>
      </w:r>
      <w:r>
        <w:rPr>
          <w:rFonts w:hint="cs"/>
          <w:b/>
          <w:bCs/>
          <w:rtl/>
        </w:rPr>
        <w:t xml:space="preserve"> که</w:t>
      </w:r>
      <w:r w:rsidRPr="00420593">
        <w:rPr>
          <w:rFonts w:hint="cs"/>
          <w:b/>
          <w:bCs/>
          <w:rtl/>
        </w:rPr>
        <w:t xml:space="preserve"> ثروتی قابل توجه بوده</w:t>
      </w:r>
      <w:r>
        <w:rPr>
          <w:rFonts w:hint="cs"/>
          <w:b/>
          <w:bCs/>
          <w:rtl/>
        </w:rPr>
        <w:t xml:space="preserve"> و</w:t>
      </w:r>
      <w:r w:rsidRPr="00420593">
        <w:rPr>
          <w:rFonts w:hint="cs"/>
          <w:b/>
          <w:bCs/>
          <w:rtl/>
        </w:rPr>
        <w:t xml:space="preserve"> با فرآوری آن می</w:t>
      </w:r>
      <w:r w:rsidRPr="00420593">
        <w:rPr>
          <w:b/>
          <w:bCs/>
          <w:rtl/>
        </w:rPr>
        <w:softHyphen/>
      </w:r>
      <w:r w:rsidRPr="00420593">
        <w:rPr>
          <w:rFonts w:hint="cs"/>
          <w:b/>
          <w:bCs/>
          <w:rtl/>
        </w:rPr>
        <w:t>توان سود سرشاری را احیاء نم</w:t>
      </w:r>
      <w:r>
        <w:rPr>
          <w:rFonts w:hint="cs"/>
          <w:b/>
          <w:bCs/>
          <w:rtl/>
        </w:rPr>
        <w:t>و</w:t>
      </w:r>
      <w:r w:rsidRPr="00420593">
        <w:rPr>
          <w:rFonts w:hint="cs"/>
          <w:b/>
          <w:bCs/>
          <w:rtl/>
        </w:rPr>
        <w:t>د. همچنین می</w:t>
      </w:r>
      <w:r w:rsidRPr="00420593">
        <w:rPr>
          <w:b/>
          <w:bCs/>
          <w:rtl/>
        </w:rPr>
        <w:softHyphen/>
      </w:r>
      <w:r w:rsidRPr="00420593">
        <w:rPr>
          <w:rFonts w:hint="cs"/>
          <w:b/>
          <w:bCs/>
          <w:rtl/>
        </w:rPr>
        <w:t>توان این ثروت را در قیاس با کشت مجدد محصول با اصطلاح زراعت دوم در نظر گرفت. محصول نیشکر نیز با میانگین بقایای 20 تن در هکتار به عنوان یکی از محصولات کلیدی برای نیل به سوی ایجاد پالایشگاه زیستی مد نظر می</w:t>
      </w:r>
      <w:r w:rsidRPr="00420593">
        <w:rPr>
          <w:b/>
          <w:bCs/>
          <w:rtl/>
        </w:rPr>
        <w:softHyphen/>
      </w:r>
      <w:r w:rsidRPr="00420593">
        <w:rPr>
          <w:rFonts w:hint="cs"/>
          <w:b/>
          <w:bCs/>
          <w:rtl/>
        </w:rPr>
        <w:t>باشد. اما پیش از هر چیز توانایی ناوگان برش و حمل در صنعت نیشکر برای تامین این ماده اولیه با ارزش پالایشگاه زیستی بایستی مورد توجه باشد. لذا عارضه یابی و بهینه سازی دروگرهای موجود در کشت و صنعت</w:t>
      </w:r>
      <w:r w:rsidRPr="00420593">
        <w:rPr>
          <w:b/>
          <w:bCs/>
          <w:rtl/>
        </w:rPr>
        <w:softHyphen/>
      </w:r>
      <w:r w:rsidRPr="00420593">
        <w:rPr>
          <w:rFonts w:hint="cs"/>
          <w:b/>
          <w:bCs/>
          <w:rtl/>
        </w:rPr>
        <w:t xml:space="preserve">های نیشکری </w:t>
      </w:r>
      <w:r>
        <w:rPr>
          <w:rFonts w:hint="cs"/>
          <w:b/>
          <w:bCs/>
          <w:rtl/>
        </w:rPr>
        <w:t xml:space="preserve">که توانایی برداشت سبز نیشکر را داشته باشند مدنظر قرار دارد. </w:t>
      </w:r>
    </w:p>
    <w:p w14:paraId="0E01C5A1" w14:textId="77777777" w:rsidR="00F65CB0" w:rsidRDefault="00F65CB0" w:rsidP="00F65CB0">
      <w:pPr>
        <w:pStyle w:val="ListParagraph"/>
        <w:numPr>
          <w:ilvl w:val="0"/>
          <w:numId w:val="41"/>
        </w:numPr>
        <w:tabs>
          <w:tab w:val="left" w:pos="7946"/>
        </w:tabs>
        <w:spacing w:line="240" w:lineRule="auto"/>
        <w:ind w:left="237" w:right="-426" w:hanging="283"/>
        <w:jc w:val="left"/>
        <w:rPr>
          <w:rFonts w:cs="B Titr"/>
          <w:b/>
          <w:bCs/>
          <w:color w:val="002060"/>
        </w:rPr>
      </w:pPr>
      <w:r>
        <w:rPr>
          <w:rFonts w:cs="B Titr" w:hint="cs"/>
          <w:b/>
          <w:bCs/>
          <w:color w:val="002060"/>
          <w:rtl/>
        </w:rPr>
        <w:t>مشروح مسئله تحقیقاتی</w:t>
      </w:r>
    </w:p>
    <w:p w14:paraId="75077692" w14:textId="77777777" w:rsidR="00F65CB0" w:rsidRDefault="00F65CB0" w:rsidP="00F65CB0">
      <w:pPr>
        <w:pStyle w:val="ListParagraph"/>
        <w:tabs>
          <w:tab w:val="left" w:pos="7946"/>
        </w:tabs>
        <w:spacing w:line="240" w:lineRule="auto"/>
        <w:ind w:left="-188" w:right="-426" w:firstLine="379"/>
        <w:rPr>
          <w:rFonts w:cs="B Titr"/>
          <w:b/>
          <w:bCs/>
          <w:color w:val="002060"/>
        </w:rPr>
      </w:pPr>
    </w:p>
    <w:p w14:paraId="3A5CAB03" w14:textId="77777777" w:rsidR="00F65CB0" w:rsidRDefault="00F65CB0" w:rsidP="00F65CB0">
      <w:pPr>
        <w:pStyle w:val="ListParagraph"/>
        <w:tabs>
          <w:tab w:val="left" w:pos="7946"/>
        </w:tabs>
        <w:spacing w:line="360" w:lineRule="auto"/>
        <w:ind w:left="-188" w:right="-426"/>
        <w:rPr>
          <w:b/>
          <w:bCs/>
          <w:rtl/>
        </w:rPr>
      </w:pPr>
      <w:r>
        <w:rPr>
          <w:rFonts w:hint="cs"/>
          <w:b/>
          <w:bCs/>
          <w:rtl/>
        </w:rPr>
        <w:t>در صنعت نیشکر خوزستان به جهت برداشت نیشکر از دورگرهای مدل 7000 و 8000 استفاده می</w:t>
      </w:r>
      <w:r>
        <w:rPr>
          <w:b/>
          <w:bCs/>
          <w:rtl/>
        </w:rPr>
        <w:softHyphen/>
      </w:r>
      <w:r>
        <w:rPr>
          <w:rFonts w:hint="cs"/>
          <w:b/>
          <w:bCs/>
          <w:rtl/>
        </w:rPr>
        <w:t>شود. این دروگرها به جهت برش سرنی، برش و قطعه کردن قلمه نیشکر و نیز جداسازی خاشاک مورد استفاده قرار می</w:t>
      </w:r>
      <w:r>
        <w:rPr>
          <w:b/>
          <w:bCs/>
          <w:rtl/>
        </w:rPr>
        <w:softHyphen/>
      </w:r>
      <w:r>
        <w:rPr>
          <w:rFonts w:hint="cs"/>
          <w:b/>
          <w:bCs/>
          <w:rtl/>
        </w:rPr>
        <w:t>گیرند. در حال حاضر دروگرهای نیشکر با قدمتی بیش از 20 سال در شرکت توسعه نیشکر و صنایع جانبی خوزستان و به تعداد تقریبی 175 دستگاه در حال فعالیت می</w:t>
      </w:r>
      <w:r>
        <w:rPr>
          <w:b/>
          <w:bCs/>
          <w:rtl/>
        </w:rPr>
        <w:softHyphen/>
      </w:r>
      <w:r>
        <w:rPr>
          <w:rFonts w:hint="cs"/>
          <w:b/>
          <w:bCs/>
          <w:rtl/>
        </w:rPr>
        <w:t>باشند.  اصلی ترین مشکلات دروگرهای نیشکر برای انجام برداشت پیوسته سبز نیشکر عبارت است از:</w:t>
      </w:r>
    </w:p>
    <w:p w14:paraId="10196231" w14:textId="77777777" w:rsidR="00F65CB0" w:rsidRDefault="00F65CB0" w:rsidP="00F65CB0">
      <w:pPr>
        <w:pStyle w:val="ListParagraph"/>
        <w:tabs>
          <w:tab w:val="left" w:pos="7946"/>
        </w:tabs>
        <w:spacing w:line="360" w:lineRule="auto"/>
        <w:ind w:left="-188" w:right="-426"/>
        <w:rPr>
          <w:b/>
          <w:bCs/>
          <w:rtl/>
        </w:rPr>
      </w:pPr>
    </w:p>
    <w:p w14:paraId="38D8ABF2" w14:textId="77777777" w:rsidR="00F65CB0" w:rsidRPr="006C6042" w:rsidRDefault="00F65CB0" w:rsidP="00F65CB0">
      <w:pPr>
        <w:pStyle w:val="ListParagraph"/>
        <w:tabs>
          <w:tab w:val="left" w:pos="7946"/>
        </w:tabs>
        <w:spacing w:line="360" w:lineRule="auto"/>
        <w:ind w:left="-188" w:right="-426" w:firstLine="379"/>
        <w:rPr>
          <w:b/>
          <w:bCs/>
          <w:color w:val="002060"/>
          <w:rtl/>
        </w:rPr>
      </w:pPr>
      <w:r w:rsidRPr="006C6042">
        <w:rPr>
          <w:rFonts w:hint="cs"/>
          <w:b/>
          <w:bCs/>
          <w:color w:val="002060"/>
          <w:rtl/>
        </w:rPr>
        <w:t>1- ضایعات بالای فن اولیه دروگر نیشکر</w:t>
      </w:r>
    </w:p>
    <w:p w14:paraId="0A3D8226" w14:textId="0B040B76" w:rsidR="00F65CB0" w:rsidRPr="00F65CB0" w:rsidRDefault="00F65CB0" w:rsidP="00F65CB0">
      <w:pPr>
        <w:pStyle w:val="ListParagraph"/>
        <w:tabs>
          <w:tab w:val="left" w:pos="7946"/>
        </w:tabs>
        <w:spacing w:line="360" w:lineRule="auto"/>
        <w:ind w:left="95" w:right="-426"/>
        <w:rPr>
          <w:b/>
          <w:bCs/>
          <w:rtl/>
        </w:rPr>
      </w:pPr>
      <w:r>
        <w:rPr>
          <w:rFonts w:hint="cs"/>
          <w:b/>
          <w:bCs/>
          <w:rtl/>
        </w:rPr>
        <w:t>دروگر نیشکر متشکل از دو فن اولیه و ثانویه می</w:t>
      </w:r>
      <w:r>
        <w:rPr>
          <w:b/>
          <w:bCs/>
          <w:rtl/>
        </w:rPr>
        <w:softHyphen/>
      </w:r>
      <w:r>
        <w:rPr>
          <w:rFonts w:hint="cs"/>
          <w:b/>
          <w:bCs/>
          <w:rtl/>
        </w:rPr>
        <w:t>باشد که برای تمیز کردن پوشال مورد استفاده قرار می</w:t>
      </w:r>
      <w:r>
        <w:rPr>
          <w:b/>
          <w:bCs/>
          <w:rtl/>
        </w:rPr>
        <w:softHyphen/>
      </w:r>
      <w:r>
        <w:rPr>
          <w:rFonts w:hint="cs"/>
          <w:b/>
          <w:bCs/>
          <w:rtl/>
        </w:rPr>
        <w:t>گیرند. در حال حاضر طبق بررسی</w:t>
      </w:r>
      <w:r>
        <w:rPr>
          <w:b/>
          <w:bCs/>
          <w:rtl/>
        </w:rPr>
        <w:softHyphen/>
      </w:r>
      <w:r>
        <w:rPr>
          <w:rFonts w:hint="cs"/>
          <w:b/>
          <w:bCs/>
          <w:rtl/>
        </w:rPr>
        <w:t>های انجام شده فن اولیه دروگر تنها توانایی جداسازی 6 تن در هکتار پوشال حاصل از برداشت سبز را داشته و باقی پوشال به داخل سبدهای حمل نیشکر منتقل می</w:t>
      </w:r>
      <w:r>
        <w:rPr>
          <w:b/>
          <w:bCs/>
          <w:rtl/>
        </w:rPr>
        <w:softHyphen/>
      </w:r>
      <w:r>
        <w:rPr>
          <w:rFonts w:hint="cs"/>
          <w:b/>
          <w:bCs/>
          <w:rtl/>
        </w:rPr>
        <w:t>گردد. لذا بازطراحی فن اولیه دروگر نیشکر از طریق تغییر ارتفاع فاصله فن تا کف الواتور (شکل 1) و نیز تغییر پروانه</w:t>
      </w:r>
      <w:r>
        <w:rPr>
          <w:b/>
          <w:bCs/>
          <w:rtl/>
        </w:rPr>
        <w:softHyphen/>
      </w:r>
      <w:r>
        <w:rPr>
          <w:rFonts w:hint="cs"/>
          <w:b/>
          <w:bCs/>
          <w:rtl/>
        </w:rPr>
        <w:t xml:space="preserve">های فن که می توان برای این منظور از فن ضد گردابی دروگر 8000  (شکل 2) و یا فن سایر دروگرهای موجود در سایر برندها استفاده نمود.  </w:t>
      </w:r>
    </w:p>
    <w:p w14:paraId="74B692FD" w14:textId="77777777" w:rsidR="00F65CB0" w:rsidRDefault="00F65CB0" w:rsidP="00F65CB0">
      <w:pPr>
        <w:pStyle w:val="ListParagraph"/>
        <w:tabs>
          <w:tab w:val="left" w:pos="7946"/>
        </w:tabs>
        <w:spacing w:line="360" w:lineRule="auto"/>
        <w:ind w:left="-188" w:right="-426" w:firstLine="379"/>
        <w:rPr>
          <w:b/>
          <w:bCs/>
          <w:rtl/>
        </w:rPr>
      </w:pPr>
    </w:p>
    <w:p w14:paraId="1B31F40A" w14:textId="77777777" w:rsidR="00F65CB0" w:rsidRDefault="00F65CB0" w:rsidP="00F65CB0">
      <w:pPr>
        <w:pStyle w:val="ListParagraph"/>
        <w:tabs>
          <w:tab w:val="left" w:pos="7946"/>
        </w:tabs>
        <w:spacing w:line="360" w:lineRule="auto"/>
        <w:ind w:left="-188" w:right="-426" w:firstLine="379"/>
        <w:jc w:val="center"/>
        <w:rPr>
          <w:b/>
          <w:bCs/>
          <w:rtl/>
        </w:rPr>
      </w:pPr>
      <w:r w:rsidRPr="00F8173D">
        <w:rPr>
          <w:b/>
          <w:bCs/>
          <w:noProof/>
          <w:rtl/>
          <w:lang w:bidi="ar-SA"/>
        </w:rPr>
        <w:drawing>
          <wp:inline distT="0" distB="0" distL="0" distR="0" wp14:anchorId="5DF7FA2B" wp14:editId="32244BA8">
            <wp:extent cx="4354195" cy="32250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195" cy="3225090"/>
                    </a:xfrm>
                    <a:prstGeom prst="rect">
                      <a:avLst/>
                    </a:prstGeom>
                    <a:noFill/>
                    <a:ln>
                      <a:noFill/>
                    </a:ln>
                  </pic:spPr>
                </pic:pic>
              </a:graphicData>
            </a:graphic>
          </wp:inline>
        </w:drawing>
      </w:r>
    </w:p>
    <w:p w14:paraId="666BEE7C" w14:textId="77777777" w:rsidR="00F65CB0" w:rsidRPr="00F8173D" w:rsidRDefault="00F65CB0" w:rsidP="00F65CB0">
      <w:pPr>
        <w:pStyle w:val="ListParagraph"/>
        <w:tabs>
          <w:tab w:val="left" w:pos="7946"/>
        </w:tabs>
        <w:spacing w:line="360" w:lineRule="auto"/>
        <w:ind w:left="-188" w:right="-426" w:firstLine="379"/>
        <w:jc w:val="center"/>
        <w:rPr>
          <w:b/>
          <w:bCs/>
          <w:rtl/>
        </w:rPr>
      </w:pPr>
      <w:r>
        <w:rPr>
          <w:rFonts w:hint="cs"/>
          <w:b/>
          <w:bCs/>
          <w:rtl/>
        </w:rPr>
        <w:t xml:space="preserve">شکل 1. افزایش ارتفاع محفظه فن اولیه بر روی یک هاروستر </w:t>
      </w:r>
    </w:p>
    <w:p w14:paraId="55A8F67E" w14:textId="77777777" w:rsidR="00F65CB0" w:rsidRDefault="00F65CB0" w:rsidP="00F65CB0">
      <w:pPr>
        <w:pStyle w:val="ListParagraph"/>
        <w:tabs>
          <w:tab w:val="left" w:pos="7946"/>
        </w:tabs>
        <w:spacing w:line="360" w:lineRule="auto"/>
        <w:ind w:left="-188" w:right="-426" w:firstLine="379"/>
        <w:rPr>
          <w:b/>
          <w:bCs/>
          <w:rtl/>
        </w:rPr>
      </w:pPr>
      <w:r>
        <w:rPr>
          <w:b/>
          <w:bCs/>
          <w:noProof/>
          <w:lang w:bidi="ar-SA"/>
        </w:rPr>
        <w:lastRenderedPageBreak/>
        <w:drawing>
          <wp:inline distT="0" distB="0" distL="0" distR="0" wp14:anchorId="33539DD4" wp14:editId="29DA9B91">
            <wp:extent cx="5896334" cy="2076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110" cy="2079893"/>
                    </a:xfrm>
                    <a:prstGeom prst="rect">
                      <a:avLst/>
                    </a:prstGeom>
                    <a:noFill/>
                    <a:ln>
                      <a:noFill/>
                    </a:ln>
                  </pic:spPr>
                </pic:pic>
              </a:graphicData>
            </a:graphic>
          </wp:inline>
        </w:drawing>
      </w:r>
    </w:p>
    <w:p w14:paraId="376C0E69" w14:textId="43E890E8" w:rsidR="00F65CB0" w:rsidRPr="00F65CB0" w:rsidRDefault="00F65CB0" w:rsidP="00F65CB0">
      <w:pPr>
        <w:pStyle w:val="ListParagraph"/>
        <w:tabs>
          <w:tab w:val="left" w:pos="7946"/>
        </w:tabs>
        <w:spacing w:line="360" w:lineRule="auto"/>
        <w:ind w:left="-188" w:right="-426" w:firstLine="379"/>
        <w:jc w:val="center"/>
        <w:rPr>
          <w:b/>
          <w:bCs/>
          <w:rtl/>
        </w:rPr>
      </w:pPr>
      <w:r>
        <w:rPr>
          <w:rFonts w:hint="cs"/>
          <w:b/>
          <w:bCs/>
          <w:rtl/>
        </w:rPr>
        <w:t>شکل 2. فن</w:t>
      </w:r>
      <w:r>
        <w:rPr>
          <w:b/>
          <w:bCs/>
          <w:rtl/>
        </w:rPr>
        <w:softHyphen/>
      </w:r>
      <w:r>
        <w:rPr>
          <w:rFonts w:hint="cs"/>
          <w:b/>
          <w:bCs/>
          <w:rtl/>
        </w:rPr>
        <w:t>های مورد استفاده در دروگر نیشکر سمت راست: فن مدل 7000،   سمت چپ: فن ضد گردابی مدل 8000</w:t>
      </w:r>
    </w:p>
    <w:p w14:paraId="4771ABAF" w14:textId="77777777" w:rsidR="00F65CB0" w:rsidRPr="006C6042" w:rsidRDefault="00F65CB0" w:rsidP="00F65CB0">
      <w:pPr>
        <w:pStyle w:val="ListParagraph"/>
        <w:tabs>
          <w:tab w:val="left" w:pos="7946"/>
        </w:tabs>
        <w:spacing w:line="360" w:lineRule="auto"/>
        <w:ind w:left="-188" w:right="-426" w:firstLine="379"/>
        <w:jc w:val="both"/>
        <w:rPr>
          <w:b/>
          <w:bCs/>
          <w:color w:val="002060"/>
          <w:rtl/>
        </w:rPr>
      </w:pPr>
      <w:r w:rsidRPr="006C6042">
        <w:rPr>
          <w:rFonts w:hint="cs"/>
          <w:b/>
          <w:bCs/>
          <w:color w:val="002060"/>
          <w:rtl/>
        </w:rPr>
        <w:t>2- کاهش 50 درصدی راندمان دروگر در برداشت سبز به دلیل خفگی ها و توقفات مکرر در سیستم تغذیه دروگر</w:t>
      </w:r>
    </w:p>
    <w:p w14:paraId="6ED434BC" w14:textId="1B1DCB6F" w:rsidR="00F65CB0" w:rsidRDefault="00F65CB0" w:rsidP="00F65CB0">
      <w:pPr>
        <w:pStyle w:val="ListParagraph"/>
        <w:tabs>
          <w:tab w:val="left" w:pos="7946"/>
        </w:tabs>
        <w:spacing w:line="360" w:lineRule="auto"/>
        <w:ind w:left="-188" w:right="-426"/>
        <w:jc w:val="both"/>
        <w:rPr>
          <w:b/>
          <w:bCs/>
          <w:rtl/>
        </w:rPr>
      </w:pPr>
      <w:r>
        <w:rPr>
          <w:rFonts w:hint="cs"/>
          <w:b/>
          <w:bCs/>
          <w:rtl/>
        </w:rPr>
        <w:t>از مهم</w:t>
      </w:r>
      <w:r>
        <w:rPr>
          <w:b/>
          <w:bCs/>
          <w:rtl/>
        </w:rPr>
        <w:softHyphen/>
      </w:r>
      <w:r>
        <w:rPr>
          <w:rFonts w:hint="cs"/>
          <w:b/>
          <w:bCs/>
          <w:rtl/>
        </w:rPr>
        <w:t>ترین قسمت</w:t>
      </w:r>
      <w:r>
        <w:rPr>
          <w:b/>
          <w:bCs/>
          <w:rtl/>
        </w:rPr>
        <w:softHyphen/>
      </w:r>
      <w:r>
        <w:rPr>
          <w:rFonts w:hint="cs"/>
          <w:b/>
          <w:bCs/>
          <w:rtl/>
        </w:rPr>
        <w:t>های دروگر نیشکر که نیاز به بازطراحی دارد مربوط به هیدروموتورهای سیستم تغذیه دروگر می</w:t>
      </w:r>
      <w:r>
        <w:rPr>
          <w:b/>
          <w:bCs/>
          <w:rtl/>
        </w:rPr>
        <w:softHyphen/>
      </w:r>
      <w:r>
        <w:rPr>
          <w:rFonts w:hint="cs"/>
          <w:b/>
          <w:bCs/>
          <w:rtl/>
        </w:rPr>
        <w:t>باشد. از آنجاکه سیستم تغذیه دروگر نیشکر با استفاده از هیدروموتورهایی با دبی مختلف صورت می</w:t>
      </w:r>
      <w:r>
        <w:rPr>
          <w:b/>
          <w:bCs/>
          <w:rtl/>
        </w:rPr>
        <w:softHyphen/>
      </w:r>
      <w:r>
        <w:rPr>
          <w:rFonts w:hint="cs"/>
          <w:b/>
          <w:bCs/>
          <w:rtl/>
        </w:rPr>
        <w:t xml:space="preserve">گیرد لذا با تغییر چینش هیدروموتورها و یا استفاده کردن از هیدروموتورهایی با دبی بالا امید است بتوان خفگی های مکرر در هنگام برداشت سبز نیشکر را کاهش داد(شکل 3). </w:t>
      </w:r>
    </w:p>
    <w:p w14:paraId="2387FE55" w14:textId="77777777" w:rsidR="00F65CB0" w:rsidRDefault="00F65CB0" w:rsidP="00F65CB0">
      <w:pPr>
        <w:pStyle w:val="ListParagraph"/>
        <w:tabs>
          <w:tab w:val="left" w:pos="7946"/>
        </w:tabs>
        <w:spacing w:line="360" w:lineRule="auto"/>
        <w:ind w:left="-188" w:right="-426" w:firstLine="142"/>
        <w:jc w:val="both"/>
        <w:rPr>
          <w:b/>
          <w:bCs/>
          <w:rtl/>
        </w:rPr>
      </w:pPr>
      <w:r>
        <w:rPr>
          <w:b/>
          <w:bCs/>
          <w:noProof/>
          <w:lang w:bidi="ar-SA"/>
        </w:rPr>
        <w:lastRenderedPageBreak/>
        <w:drawing>
          <wp:anchor distT="0" distB="0" distL="114300" distR="114300" simplePos="0" relativeHeight="251659264" behindDoc="0" locked="0" layoutInCell="1" allowOverlap="1" wp14:anchorId="43177AFC" wp14:editId="76D5E245">
            <wp:simplePos x="0" y="0"/>
            <wp:positionH relativeFrom="margin">
              <wp:align>center</wp:align>
            </wp:positionH>
            <wp:positionV relativeFrom="paragraph">
              <wp:posOffset>1650875</wp:posOffset>
            </wp:positionV>
            <wp:extent cx="6258403" cy="35242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8403" cy="3524250"/>
                    </a:xfrm>
                    <a:prstGeom prst="rect">
                      <a:avLst/>
                    </a:prstGeom>
                    <a:noFill/>
                    <a:ln>
                      <a:noFill/>
                    </a:ln>
                  </pic:spPr>
                </pic:pic>
              </a:graphicData>
            </a:graphic>
          </wp:anchor>
        </w:drawing>
      </w:r>
      <w:r>
        <w:rPr>
          <w:rFonts w:hint="cs"/>
          <w:b/>
          <w:bCs/>
          <w:rtl/>
        </w:rPr>
        <w:t>در دروگر نیشکر غلطک</w:t>
      </w:r>
      <w:r>
        <w:rPr>
          <w:b/>
          <w:bCs/>
          <w:rtl/>
        </w:rPr>
        <w:softHyphen/>
      </w:r>
      <w:r>
        <w:rPr>
          <w:rFonts w:hint="cs"/>
          <w:b/>
          <w:bCs/>
          <w:rtl/>
        </w:rPr>
        <w:t xml:space="preserve">های </w:t>
      </w:r>
      <w:r>
        <w:rPr>
          <w:b/>
          <w:bCs/>
        </w:rPr>
        <w:t>A</w:t>
      </w:r>
      <w:r>
        <w:rPr>
          <w:rFonts w:hint="cs"/>
          <w:b/>
          <w:bCs/>
          <w:rtl/>
        </w:rPr>
        <w:t xml:space="preserve">، </w:t>
      </w:r>
      <w:r>
        <w:rPr>
          <w:b/>
          <w:bCs/>
        </w:rPr>
        <w:t>C</w:t>
      </w:r>
      <w:r>
        <w:rPr>
          <w:rFonts w:hint="cs"/>
          <w:b/>
          <w:bCs/>
          <w:rtl/>
        </w:rPr>
        <w:t xml:space="preserve"> ، </w:t>
      </w:r>
      <w:r>
        <w:rPr>
          <w:b/>
          <w:bCs/>
        </w:rPr>
        <w:t>D</w:t>
      </w:r>
      <w:r>
        <w:rPr>
          <w:rFonts w:hint="cs"/>
          <w:b/>
          <w:bCs/>
          <w:rtl/>
        </w:rPr>
        <w:t xml:space="preserve"> ، </w:t>
      </w:r>
      <w:r>
        <w:rPr>
          <w:b/>
          <w:bCs/>
        </w:rPr>
        <w:t>E</w:t>
      </w:r>
      <w:r>
        <w:rPr>
          <w:rFonts w:hint="cs"/>
          <w:b/>
          <w:bCs/>
          <w:rtl/>
        </w:rPr>
        <w:t xml:space="preserve"> و </w:t>
      </w:r>
      <w:r>
        <w:rPr>
          <w:b/>
          <w:bCs/>
        </w:rPr>
        <w:t xml:space="preserve">F </w:t>
      </w:r>
      <w:r>
        <w:rPr>
          <w:rFonts w:hint="cs"/>
          <w:b/>
          <w:bCs/>
          <w:rtl/>
        </w:rPr>
        <w:t xml:space="preserve"> جهت تغذیه به واحد خرد کننده (چاپر، هیدروموتورهای 9 و 10 ) مورد استفاده قرار می</w:t>
      </w:r>
      <w:r>
        <w:rPr>
          <w:b/>
          <w:bCs/>
          <w:rtl/>
        </w:rPr>
        <w:softHyphen/>
      </w:r>
      <w:r>
        <w:rPr>
          <w:rFonts w:hint="cs"/>
          <w:b/>
          <w:bCs/>
          <w:rtl/>
        </w:rPr>
        <w:t>گیرند. جهت به روز رسانی هیدروموتورها می</w:t>
      </w:r>
      <w:r>
        <w:rPr>
          <w:b/>
          <w:bCs/>
          <w:rtl/>
        </w:rPr>
        <w:softHyphen/>
      </w:r>
      <w:r>
        <w:rPr>
          <w:rFonts w:hint="cs"/>
          <w:b/>
          <w:bCs/>
          <w:rtl/>
        </w:rPr>
        <w:t>توان از دروگرهای مشابه مثل 8000 ساخت شرکت آستافت و یا جاندیر الگوبرداری نمود.</w:t>
      </w:r>
      <w:r>
        <w:rPr>
          <w:b/>
          <w:bCs/>
        </w:rPr>
        <w:t xml:space="preserve"> </w:t>
      </w:r>
      <w:r>
        <w:rPr>
          <w:rFonts w:hint="cs"/>
          <w:b/>
          <w:bCs/>
          <w:rtl/>
        </w:rPr>
        <w:t>نتایج داده برداری</w:t>
      </w:r>
      <w:r>
        <w:rPr>
          <w:b/>
          <w:bCs/>
          <w:rtl/>
        </w:rPr>
        <w:softHyphen/>
      </w:r>
      <w:r>
        <w:rPr>
          <w:rFonts w:hint="cs"/>
          <w:b/>
          <w:bCs/>
          <w:rtl/>
        </w:rPr>
        <w:t>های مزرعه</w:t>
      </w:r>
      <w:r>
        <w:rPr>
          <w:b/>
          <w:bCs/>
          <w:rtl/>
        </w:rPr>
        <w:softHyphen/>
      </w:r>
      <w:r>
        <w:rPr>
          <w:rFonts w:hint="cs"/>
          <w:b/>
          <w:bCs/>
          <w:rtl/>
        </w:rPr>
        <w:t>ای بیان داشته است که میزان خفگی دروگر از ساعت 2 بامداد تا 8 صبح به علت بالا رفتن رطوبت محصول به مقدار قابل توجهی افزایش می</w:t>
      </w:r>
      <w:r>
        <w:rPr>
          <w:b/>
          <w:bCs/>
          <w:rtl/>
        </w:rPr>
        <w:softHyphen/>
      </w:r>
      <w:r>
        <w:rPr>
          <w:rFonts w:hint="cs"/>
          <w:b/>
          <w:bCs/>
          <w:rtl/>
        </w:rPr>
        <w:t>یابد. لذا طراحی هیدروموتورها و دبی آن</w:t>
      </w:r>
      <w:r>
        <w:rPr>
          <w:b/>
          <w:bCs/>
          <w:rtl/>
        </w:rPr>
        <w:softHyphen/>
      </w:r>
      <w:r>
        <w:rPr>
          <w:rFonts w:hint="cs"/>
          <w:b/>
          <w:bCs/>
          <w:rtl/>
        </w:rPr>
        <w:t>ها باید بصورتی باشد تا بتواند امکان برداشت سبز نیشکر را بصورت 24 ساعته فراهم نماید.</w:t>
      </w:r>
    </w:p>
    <w:p w14:paraId="3334C51E" w14:textId="77777777" w:rsidR="00F65CB0" w:rsidRPr="00966BD2" w:rsidRDefault="00F65CB0" w:rsidP="00F65CB0">
      <w:pPr>
        <w:pStyle w:val="ListParagraph"/>
        <w:tabs>
          <w:tab w:val="left" w:pos="7946"/>
        </w:tabs>
        <w:spacing w:line="360" w:lineRule="auto"/>
        <w:ind w:left="-188" w:right="-426" w:firstLine="379"/>
        <w:jc w:val="center"/>
        <w:rPr>
          <w:b/>
          <w:bCs/>
          <w:rtl/>
        </w:rPr>
      </w:pPr>
    </w:p>
    <w:p w14:paraId="0A7AD942" w14:textId="77777777" w:rsidR="00F65CB0" w:rsidRPr="00822CEA" w:rsidRDefault="00F65CB0" w:rsidP="00F65CB0">
      <w:pPr>
        <w:pStyle w:val="ListParagraph"/>
        <w:tabs>
          <w:tab w:val="left" w:pos="7946"/>
        </w:tabs>
        <w:spacing w:line="360" w:lineRule="auto"/>
        <w:ind w:left="-188" w:right="-426" w:firstLine="379"/>
        <w:jc w:val="center"/>
        <w:rPr>
          <w:b/>
          <w:bCs/>
        </w:rPr>
      </w:pPr>
      <w:r>
        <w:rPr>
          <w:rFonts w:hint="cs"/>
          <w:b/>
          <w:bCs/>
          <w:rtl/>
        </w:rPr>
        <w:t xml:space="preserve">شکل3. تصویر مقدار دبی و جایگاه هیدروموتورهای مورد استفاده در دروگرهای نیشکر مدل 7000 </w:t>
      </w:r>
    </w:p>
    <w:p w14:paraId="551949B9" w14:textId="6398BA10" w:rsidR="00F65CB0" w:rsidRPr="00E23F2E" w:rsidRDefault="00F65CB0" w:rsidP="00E23F2E">
      <w:pPr>
        <w:bidi w:val="0"/>
        <w:rPr>
          <w:rFonts w:cs="B Titr"/>
          <w:b/>
          <w:bCs/>
          <w:color w:val="002060"/>
        </w:rPr>
      </w:pPr>
      <w:r>
        <w:rPr>
          <w:rFonts w:cs="B Titr"/>
          <w:b/>
          <w:bCs/>
          <w:color w:val="002060"/>
          <w:rtl/>
        </w:rPr>
        <w:br w:type="page"/>
      </w:r>
    </w:p>
    <w:p w14:paraId="462E11E7" w14:textId="77777777" w:rsidR="00F65CB0" w:rsidRPr="00F93299" w:rsidRDefault="00F65CB0" w:rsidP="00F65CB0">
      <w:pPr>
        <w:pStyle w:val="ListParagraph"/>
        <w:numPr>
          <w:ilvl w:val="0"/>
          <w:numId w:val="40"/>
        </w:numPr>
        <w:spacing w:after="200" w:line="276" w:lineRule="auto"/>
        <w:ind w:left="-188" w:right="-426" w:firstLine="379"/>
        <w:jc w:val="left"/>
        <w:rPr>
          <w:rFonts w:cs="B Titr"/>
          <w:b/>
          <w:bCs/>
          <w:color w:val="002060"/>
          <w:szCs w:val="24"/>
        </w:rPr>
      </w:pPr>
      <w:r w:rsidRPr="00F93299">
        <w:rPr>
          <w:rFonts w:cs="B Titr" w:hint="cs"/>
          <w:b/>
          <w:bCs/>
          <w:color w:val="002060"/>
          <w:szCs w:val="24"/>
          <w:rtl/>
        </w:rPr>
        <w:lastRenderedPageBreak/>
        <w:t>گام‌های پروژه</w:t>
      </w:r>
    </w:p>
    <w:p w14:paraId="7071A0A2" w14:textId="77777777" w:rsidR="00F65CB0" w:rsidRDefault="00F65CB0" w:rsidP="00F65CB0">
      <w:pPr>
        <w:pStyle w:val="ListParagraph"/>
        <w:spacing w:after="200" w:line="276" w:lineRule="auto"/>
        <w:ind w:left="-188" w:right="-426" w:firstLine="379"/>
        <w:rPr>
          <w:b/>
          <w:bCs/>
          <w:szCs w:val="24"/>
        </w:rPr>
      </w:pPr>
      <w:r w:rsidRPr="003D6DA2">
        <w:rPr>
          <w:rFonts w:hint="cs"/>
          <w:b/>
          <w:bCs/>
          <w:rtl/>
        </w:rPr>
        <w:t xml:space="preserve">در چند سطر دیدگاه خود را در خصوص مراحل </w:t>
      </w:r>
      <w:r w:rsidRPr="003D6DA2">
        <w:rPr>
          <w:b/>
          <w:bCs/>
          <w:rtl/>
        </w:rPr>
        <w:t>طراح</w:t>
      </w:r>
      <w:r w:rsidRPr="003D6DA2">
        <w:rPr>
          <w:rFonts w:hint="cs"/>
          <w:b/>
          <w:bCs/>
          <w:rtl/>
        </w:rPr>
        <w:t>ی</w:t>
      </w:r>
      <w:r w:rsidRPr="003D6DA2">
        <w:rPr>
          <w:b/>
          <w:bCs/>
          <w:rtl/>
        </w:rPr>
        <w:t xml:space="preserve"> و تول</w:t>
      </w:r>
      <w:r w:rsidRPr="003D6DA2">
        <w:rPr>
          <w:rFonts w:hint="cs"/>
          <w:b/>
          <w:bCs/>
          <w:rtl/>
        </w:rPr>
        <w:t>ی</w:t>
      </w:r>
      <w:r w:rsidRPr="003D6DA2">
        <w:rPr>
          <w:rFonts w:hint="eastAsia"/>
          <w:b/>
          <w:bCs/>
          <w:rtl/>
        </w:rPr>
        <w:t>د</w:t>
      </w:r>
      <w:r w:rsidRPr="003D6DA2">
        <w:rPr>
          <w:b/>
          <w:bCs/>
          <w:rtl/>
        </w:rPr>
        <w:t xml:space="preserve"> دستگاه برداشت</w:t>
      </w:r>
      <w:r w:rsidRPr="003D6DA2">
        <w:rPr>
          <w:rFonts w:hint="cs"/>
          <w:b/>
          <w:bCs/>
          <w:rtl/>
        </w:rPr>
        <w:t xml:space="preserve"> </w:t>
      </w:r>
      <w:r w:rsidRPr="003D6DA2">
        <w:rPr>
          <w:b/>
          <w:bCs/>
          <w:rtl/>
        </w:rPr>
        <w:t>ن</w:t>
      </w:r>
      <w:r w:rsidRPr="003D6DA2">
        <w:rPr>
          <w:rFonts w:hint="cs"/>
          <w:b/>
          <w:bCs/>
          <w:rtl/>
        </w:rPr>
        <w:t>ی</w:t>
      </w:r>
      <w:r w:rsidRPr="003D6DA2">
        <w:rPr>
          <w:rFonts w:hint="eastAsia"/>
          <w:b/>
          <w:bCs/>
          <w:rtl/>
        </w:rPr>
        <w:t>شکر</w:t>
      </w:r>
      <w:r w:rsidRPr="003D6DA2">
        <w:rPr>
          <w:rFonts w:hint="cs"/>
          <w:b/>
          <w:bCs/>
          <w:rtl/>
        </w:rPr>
        <w:t xml:space="preserve">  به تفکیک بیان فرمایید</w:t>
      </w:r>
      <w:r w:rsidRPr="003D6DA2">
        <w:rPr>
          <w:rFonts w:hint="cs"/>
          <w:b/>
          <w:bCs/>
          <w:szCs w:val="24"/>
          <w:rtl/>
        </w:rPr>
        <w:t>.</w:t>
      </w:r>
    </w:p>
    <w:p w14:paraId="522C5F43" w14:textId="77777777" w:rsidR="00F65CB0" w:rsidRDefault="00F65CB0" w:rsidP="00F65CB0">
      <w:pPr>
        <w:pStyle w:val="ListParagraph"/>
        <w:numPr>
          <w:ilvl w:val="0"/>
          <w:numId w:val="41"/>
        </w:numPr>
        <w:spacing w:after="200" w:line="276" w:lineRule="auto"/>
        <w:ind w:right="-426"/>
        <w:jc w:val="left"/>
        <w:rPr>
          <w:b/>
          <w:bCs/>
          <w:szCs w:val="24"/>
        </w:rPr>
      </w:pPr>
      <w:r>
        <w:rPr>
          <w:rFonts w:hint="cs"/>
          <w:b/>
          <w:bCs/>
          <w:szCs w:val="24"/>
          <w:rtl/>
        </w:rPr>
        <w:t>ارایه راه حل</w:t>
      </w:r>
      <w:r>
        <w:rPr>
          <w:b/>
          <w:bCs/>
          <w:szCs w:val="24"/>
          <w:rtl/>
        </w:rPr>
        <w:softHyphen/>
      </w:r>
      <w:r>
        <w:rPr>
          <w:rFonts w:hint="cs"/>
          <w:b/>
          <w:bCs/>
          <w:szCs w:val="24"/>
          <w:rtl/>
        </w:rPr>
        <w:t>ها برای حل مشکلات برداشت سبز به داوران طرح به همراه اطلاعات و نقشه های فنی</w:t>
      </w:r>
    </w:p>
    <w:p w14:paraId="0B4F6349" w14:textId="77777777" w:rsidR="00F65CB0" w:rsidRDefault="00F65CB0" w:rsidP="00F65CB0">
      <w:pPr>
        <w:pStyle w:val="ListParagraph"/>
        <w:numPr>
          <w:ilvl w:val="0"/>
          <w:numId w:val="41"/>
        </w:numPr>
        <w:spacing w:after="200" w:line="276" w:lineRule="auto"/>
        <w:ind w:right="-426"/>
        <w:jc w:val="left"/>
        <w:rPr>
          <w:b/>
          <w:bCs/>
          <w:szCs w:val="24"/>
        </w:rPr>
      </w:pPr>
      <w:r>
        <w:rPr>
          <w:rFonts w:hint="cs"/>
          <w:b/>
          <w:bCs/>
          <w:szCs w:val="24"/>
          <w:rtl/>
        </w:rPr>
        <w:t>ساخت قطعات مشابه با قطعات اصلی دستگاه با استفاده از مهندسی معکوس و ارزیابی آن ها</w:t>
      </w:r>
    </w:p>
    <w:p w14:paraId="7FA0A81B" w14:textId="77777777" w:rsidR="00F65CB0" w:rsidRDefault="00F65CB0" w:rsidP="00F65CB0">
      <w:pPr>
        <w:pStyle w:val="ListParagraph"/>
        <w:numPr>
          <w:ilvl w:val="0"/>
          <w:numId w:val="41"/>
        </w:numPr>
        <w:spacing w:after="200" w:line="276" w:lineRule="auto"/>
        <w:ind w:right="-426"/>
        <w:jc w:val="left"/>
        <w:rPr>
          <w:b/>
          <w:bCs/>
          <w:szCs w:val="24"/>
        </w:rPr>
      </w:pPr>
      <w:r>
        <w:rPr>
          <w:rFonts w:hint="cs"/>
          <w:b/>
          <w:bCs/>
          <w:szCs w:val="24"/>
          <w:rtl/>
        </w:rPr>
        <w:t xml:space="preserve">ارزیابی میدانی دستگاه به مدت یک فصل کاری </w:t>
      </w:r>
    </w:p>
    <w:p w14:paraId="515E03AD" w14:textId="77777777" w:rsidR="00F65CB0" w:rsidRDefault="00F65CB0" w:rsidP="00F65CB0">
      <w:pPr>
        <w:pStyle w:val="ListParagraph"/>
        <w:numPr>
          <w:ilvl w:val="0"/>
          <w:numId w:val="41"/>
        </w:numPr>
        <w:spacing w:after="200" w:line="276" w:lineRule="auto"/>
        <w:ind w:right="-426"/>
        <w:jc w:val="left"/>
        <w:rPr>
          <w:b/>
          <w:bCs/>
        </w:rPr>
      </w:pPr>
      <w:r>
        <w:rPr>
          <w:rFonts w:hint="cs"/>
          <w:b/>
          <w:bCs/>
          <w:rtl/>
        </w:rPr>
        <w:t>طراحی نقشه های فنی و هیدرولیکی مکانیزم های مورد استفاده به تفکیک هر قسمت</w:t>
      </w:r>
    </w:p>
    <w:p w14:paraId="1EBFE508" w14:textId="77777777" w:rsidR="00F65CB0" w:rsidRDefault="00F65CB0" w:rsidP="00F65CB0">
      <w:pPr>
        <w:pStyle w:val="ListParagraph"/>
        <w:numPr>
          <w:ilvl w:val="0"/>
          <w:numId w:val="41"/>
        </w:numPr>
        <w:spacing w:after="200" w:line="276" w:lineRule="auto"/>
        <w:ind w:right="-426"/>
        <w:jc w:val="left"/>
        <w:rPr>
          <w:b/>
          <w:bCs/>
          <w:rtl/>
        </w:rPr>
      </w:pPr>
      <w:r>
        <w:rPr>
          <w:rFonts w:hint="cs"/>
          <w:b/>
          <w:bCs/>
          <w:rtl/>
        </w:rPr>
        <w:t xml:space="preserve">ترسیم نقشه های فنی در نرم افزارهای شبیه سازی هیدرولیکی و تعیین دور ؛دبی و گشتاور مورد نیاز </w:t>
      </w:r>
    </w:p>
    <w:p w14:paraId="42C22DF0" w14:textId="77777777" w:rsidR="00F65CB0" w:rsidRDefault="00F65CB0" w:rsidP="00F65CB0">
      <w:pPr>
        <w:pStyle w:val="ListParagraph"/>
        <w:numPr>
          <w:ilvl w:val="0"/>
          <w:numId w:val="41"/>
        </w:numPr>
        <w:spacing w:after="200" w:line="276" w:lineRule="auto"/>
        <w:ind w:right="-426"/>
        <w:jc w:val="left"/>
        <w:rPr>
          <w:b/>
          <w:bCs/>
        </w:rPr>
      </w:pPr>
      <w:r>
        <w:rPr>
          <w:rFonts w:hint="cs"/>
          <w:b/>
          <w:bCs/>
          <w:rtl/>
        </w:rPr>
        <w:t>طراحی  نمونه آزمایشی و ارزیابی آن توسط هیات داوران طرح</w:t>
      </w:r>
    </w:p>
    <w:p w14:paraId="2E691559" w14:textId="77777777" w:rsidR="00F65CB0" w:rsidRDefault="00F65CB0" w:rsidP="00F65CB0">
      <w:pPr>
        <w:pStyle w:val="ListParagraph"/>
        <w:numPr>
          <w:ilvl w:val="0"/>
          <w:numId w:val="41"/>
        </w:numPr>
        <w:spacing w:after="200" w:line="276" w:lineRule="auto"/>
        <w:ind w:right="-426"/>
        <w:jc w:val="left"/>
        <w:rPr>
          <w:b/>
          <w:bCs/>
        </w:rPr>
      </w:pPr>
      <w:r>
        <w:rPr>
          <w:rFonts w:hint="cs"/>
          <w:b/>
          <w:bCs/>
          <w:rtl/>
        </w:rPr>
        <w:t>تست نمونه آزمایشی در مزرعه برداشت</w:t>
      </w:r>
    </w:p>
    <w:p w14:paraId="1064C3E9" w14:textId="77777777" w:rsidR="00F65CB0" w:rsidRDefault="00F65CB0" w:rsidP="00F65CB0">
      <w:pPr>
        <w:pStyle w:val="ListParagraph"/>
        <w:numPr>
          <w:ilvl w:val="0"/>
          <w:numId w:val="41"/>
        </w:numPr>
        <w:spacing w:after="200" w:line="276" w:lineRule="auto"/>
        <w:ind w:right="-426"/>
        <w:jc w:val="left"/>
        <w:rPr>
          <w:b/>
          <w:bCs/>
        </w:rPr>
      </w:pPr>
      <w:r>
        <w:rPr>
          <w:rFonts w:hint="cs"/>
          <w:b/>
          <w:bCs/>
          <w:rtl/>
        </w:rPr>
        <w:t>انجام ارزیابی</w:t>
      </w:r>
      <w:r>
        <w:rPr>
          <w:b/>
          <w:bCs/>
          <w:rtl/>
        </w:rPr>
        <w:softHyphen/>
      </w:r>
      <w:r>
        <w:rPr>
          <w:rFonts w:hint="cs"/>
          <w:b/>
          <w:bCs/>
          <w:rtl/>
        </w:rPr>
        <w:t xml:space="preserve">های میدانی به مدت یک فصل کاری </w:t>
      </w:r>
    </w:p>
    <w:p w14:paraId="04BC8D8D" w14:textId="77777777" w:rsidR="00F65CB0" w:rsidRDefault="00F65CB0" w:rsidP="00F65CB0">
      <w:pPr>
        <w:pStyle w:val="ListParagraph"/>
        <w:spacing w:after="200" w:line="276" w:lineRule="auto"/>
        <w:ind w:left="1080" w:right="-426"/>
        <w:rPr>
          <w:b/>
          <w:bCs/>
          <w:rtl/>
        </w:rPr>
      </w:pPr>
    </w:p>
    <w:p w14:paraId="508F0DC6" w14:textId="77777777" w:rsidR="00F65CB0" w:rsidRPr="003D6DA2" w:rsidRDefault="00F65CB0" w:rsidP="00F65CB0">
      <w:pPr>
        <w:pStyle w:val="ListParagraph"/>
        <w:spacing w:after="200" w:line="276" w:lineRule="auto"/>
        <w:ind w:left="1080" w:right="-426"/>
        <w:rPr>
          <w:b/>
          <w:bCs/>
          <w:szCs w:val="24"/>
          <w:rtl/>
        </w:rPr>
      </w:pPr>
    </w:p>
    <w:p w14:paraId="1B103D93" w14:textId="77777777" w:rsidR="00F65CB0" w:rsidRDefault="00F65CB0" w:rsidP="00F65CB0">
      <w:pPr>
        <w:pStyle w:val="ListParagraph"/>
        <w:numPr>
          <w:ilvl w:val="0"/>
          <w:numId w:val="40"/>
        </w:numPr>
        <w:spacing w:after="200" w:line="276" w:lineRule="auto"/>
        <w:ind w:left="-188" w:right="-426" w:firstLine="379"/>
        <w:jc w:val="left"/>
        <w:rPr>
          <w:rFonts w:cs="B Titr"/>
          <w:b/>
          <w:bCs/>
          <w:color w:val="002060"/>
          <w:szCs w:val="24"/>
        </w:rPr>
      </w:pPr>
      <w:r w:rsidRPr="00DC6BC7">
        <w:rPr>
          <w:rFonts w:cs="B Titr" w:hint="cs"/>
          <w:b/>
          <w:bCs/>
          <w:color w:val="002060"/>
          <w:szCs w:val="24"/>
          <w:rtl/>
        </w:rPr>
        <w:t xml:space="preserve">خروجی </w:t>
      </w:r>
      <w:r>
        <w:rPr>
          <w:rFonts w:cs="B Titr" w:hint="cs"/>
          <w:b/>
          <w:bCs/>
          <w:color w:val="002060"/>
          <w:szCs w:val="24"/>
          <w:rtl/>
        </w:rPr>
        <w:t>پروژه</w:t>
      </w:r>
    </w:p>
    <w:p w14:paraId="5916DF4E" w14:textId="77777777" w:rsidR="00F65CB0" w:rsidRDefault="00F65CB0" w:rsidP="00F65CB0">
      <w:pPr>
        <w:pStyle w:val="ListParagraph"/>
        <w:numPr>
          <w:ilvl w:val="0"/>
          <w:numId w:val="41"/>
        </w:numPr>
        <w:spacing w:after="200" w:line="276" w:lineRule="auto"/>
        <w:ind w:left="-188" w:right="-426" w:firstLine="379"/>
        <w:jc w:val="left"/>
        <w:rPr>
          <w:b/>
          <w:bCs/>
        </w:rPr>
      </w:pPr>
      <w:r w:rsidRPr="00292A8D">
        <w:rPr>
          <w:rFonts w:hint="cs"/>
          <w:b/>
          <w:bCs/>
          <w:rtl/>
        </w:rPr>
        <w:t>ب</w:t>
      </w:r>
      <w:r>
        <w:rPr>
          <w:rFonts w:hint="cs"/>
          <w:b/>
          <w:bCs/>
          <w:rtl/>
        </w:rPr>
        <w:t xml:space="preserve">ه </w:t>
      </w:r>
      <w:r w:rsidRPr="00292A8D">
        <w:rPr>
          <w:rFonts w:hint="cs"/>
          <w:b/>
          <w:bCs/>
          <w:rtl/>
        </w:rPr>
        <w:t>روز رسانی دروگرهای نیشکر مدل 7000 که توانایی برداشت پیوسته سبز نیشکر را در واریته</w:t>
      </w:r>
      <w:r w:rsidRPr="00292A8D">
        <w:rPr>
          <w:b/>
          <w:bCs/>
          <w:rtl/>
        </w:rPr>
        <w:softHyphen/>
      </w:r>
      <w:r>
        <w:rPr>
          <w:rFonts w:hint="cs"/>
          <w:b/>
          <w:bCs/>
          <w:rtl/>
        </w:rPr>
        <w:t>ها و عملکردهای مختلف با حداقل ضایعات دارد.</w:t>
      </w:r>
    </w:p>
    <w:p w14:paraId="5D81A84C" w14:textId="77777777" w:rsidR="00F65CB0" w:rsidRPr="00292A8D" w:rsidRDefault="00F65CB0" w:rsidP="00F65CB0">
      <w:pPr>
        <w:pStyle w:val="ListParagraph"/>
        <w:spacing w:after="200" w:line="276" w:lineRule="auto"/>
        <w:ind w:left="191" w:right="-426"/>
        <w:rPr>
          <w:b/>
          <w:bCs/>
          <w:rtl/>
        </w:rPr>
      </w:pPr>
    </w:p>
    <w:p w14:paraId="52225A34" w14:textId="77777777" w:rsidR="00F65CB0" w:rsidRDefault="00F65CB0" w:rsidP="00F65CB0">
      <w:pPr>
        <w:pStyle w:val="ListParagraph"/>
        <w:numPr>
          <w:ilvl w:val="0"/>
          <w:numId w:val="40"/>
        </w:numPr>
        <w:spacing w:after="200" w:line="276" w:lineRule="auto"/>
        <w:ind w:left="-188" w:right="-426" w:firstLine="379"/>
        <w:jc w:val="left"/>
        <w:rPr>
          <w:rFonts w:cs="B Titr"/>
          <w:b/>
          <w:bCs/>
          <w:color w:val="002060"/>
          <w:szCs w:val="24"/>
        </w:rPr>
      </w:pPr>
      <w:r w:rsidRPr="00DC6BC7">
        <w:rPr>
          <w:rFonts w:cs="B Titr" w:hint="cs"/>
          <w:b/>
          <w:bCs/>
          <w:color w:val="002060"/>
          <w:szCs w:val="24"/>
          <w:rtl/>
        </w:rPr>
        <w:t xml:space="preserve">الزامات </w:t>
      </w:r>
      <w:r>
        <w:rPr>
          <w:rFonts w:cs="B Titr" w:hint="cs"/>
          <w:b/>
          <w:bCs/>
          <w:color w:val="002060"/>
          <w:szCs w:val="24"/>
          <w:rtl/>
        </w:rPr>
        <w:t>پروژه</w:t>
      </w:r>
    </w:p>
    <w:p w14:paraId="0AEB5AA1" w14:textId="77777777" w:rsidR="00F65CB0" w:rsidRPr="0055727C" w:rsidRDefault="00F65CB0" w:rsidP="00F65CB0">
      <w:pPr>
        <w:pStyle w:val="ListParagraph"/>
        <w:spacing w:after="200" w:line="276" w:lineRule="auto"/>
        <w:ind w:left="-188" w:right="-426" w:firstLine="379"/>
        <w:rPr>
          <w:b/>
          <w:bCs/>
          <w:rtl/>
        </w:rPr>
      </w:pPr>
      <w:r w:rsidRPr="0055727C">
        <w:rPr>
          <w:rFonts w:hint="cs"/>
          <w:b/>
          <w:bCs/>
          <w:rtl/>
        </w:rPr>
        <w:t>1-گذراندن استانداردهای داخلی درخصوص ماشین الات مطابق با نظر هیات داوران</w:t>
      </w:r>
    </w:p>
    <w:p w14:paraId="02008EE2" w14:textId="77777777" w:rsidR="00F65CB0" w:rsidRDefault="00F65CB0" w:rsidP="00F65CB0">
      <w:pPr>
        <w:pStyle w:val="ListParagraph"/>
        <w:spacing w:after="200" w:line="276" w:lineRule="auto"/>
        <w:ind w:left="-188" w:right="-426" w:firstLine="379"/>
        <w:rPr>
          <w:b/>
          <w:bCs/>
          <w:rtl/>
        </w:rPr>
      </w:pPr>
      <w:r w:rsidRPr="0055727C">
        <w:rPr>
          <w:rFonts w:hint="cs"/>
          <w:b/>
          <w:bCs/>
          <w:rtl/>
        </w:rPr>
        <w:t xml:space="preserve">2-انجام برداشت سر نی نیشکر به میزان یک فصل کاری </w:t>
      </w:r>
    </w:p>
    <w:p w14:paraId="6A763703" w14:textId="77777777" w:rsidR="00F65CB0" w:rsidRDefault="00F65CB0" w:rsidP="00F65CB0">
      <w:pPr>
        <w:pStyle w:val="ListParagraph"/>
        <w:spacing w:after="200" w:line="276" w:lineRule="auto"/>
        <w:ind w:left="-188" w:right="-426" w:firstLine="379"/>
        <w:rPr>
          <w:b/>
          <w:bCs/>
        </w:rPr>
      </w:pPr>
    </w:p>
    <w:p w14:paraId="54294FCC" w14:textId="77777777" w:rsidR="00F65CB0" w:rsidRPr="00F93299" w:rsidRDefault="00F65CB0" w:rsidP="00F65CB0">
      <w:pPr>
        <w:pStyle w:val="ListParagraph"/>
        <w:numPr>
          <w:ilvl w:val="0"/>
          <w:numId w:val="40"/>
        </w:numPr>
        <w:spacing w:after="200" w:line="276" w:lineRule="auto"/>
        <w:ind w:left="-188" w:right="-426" w:firstLine="379"/>
        <w:jc w:val="left"/>
        <w:rPr>
          <w:rFonts w:cs="B Titr"/>
          <w:b/>
          <w:bCs/>
          <w:color w:val="002060"/>
          <w:szCs w:val="24"/>
        </w:rPr>
      </w:pPr>
      <w:r w:rsidRPr="00F93299">
        <w:rPr>
          <w:rFonts w:cs="B Titr" w:hint="cs"/>
          <w:b/>
          <w:bCs/>
          <w:color w:val="002060"/>
          <w:szCs w:val="24"/>
          <w:rtl/>
        </w:rPr>
        <w:t>معیارهای ارزیابی و انتخاب مجری:</w:t>
      </w:r>
    </w:p>
    <w:p w14:paraId="4FE7308E" w14:textId="77777777" w:rsidR="00F65CB0" w:rsidRPr="00B967D8" w:rsidRDefault="00F65CB0" w:rsidP="00F65CB0">
      <w:pPr>
        <w:pStyle w:val="ListParagraph"/>
        <w:numPr>
          <w:ilvl w:val="0"/>
          <w:numId w:val="42"/>
        </w:numPr>
        <w:spacing w:after="200" w:line="276" w:lineRule="auto"/>
        <w:ind w:left="-188" w:right="-426" w:firstLine="379"/>
        <w:jc w:val="left"/>
        <w:rPr>
          <w:b/>
          <w:bCs/>
          <w:color w:val="000000" w:themeColor="text1"/>
          <w:rtl/>
        </w:rPr>
      </w:pPr>
      <w:r w:rsidRPr="00B967D8">
        <w:rPr>
          <w:rFonts w:hint="cs"/>
          <w:b/>
          <w:bCs/>
          <w:color w:val="000000" w:themeColor="text1"/>
          <w:rtl/>
        </w:rPr>
        <w:t>تحصیلات و سوابق تیم تحقیقاتی و تناسب آن با مسئله</w:t>
      </w:r>
    </w:p>
    <w:p w14:paraId="733EA38E" w14:textId="77777777" w:rsidR="00F65CB0" w:rsidRPr="00B967D8" w:rsidRDefault="00F65CB0" w:rsidP="00F65CB0">
      <w:pPr>
        <w:pStyle w:val="ListParagraph"/>
        <w:numPr>
          <w:ilvl w:val="0"/>
          <w:numId w:val="42"/>
        </w:numPr>
        <w:spacing w:after="200" w:line="276" w:lineRule="auto"/>
        <w:ind w:left="-188" w:right="-426" w:firstLine="379"/>
        <w:jc w:val="left"/>
        <w:rPr>
          <w:b/>
          <w:bCs/>
          <w:color w:val="000000" w:themeColor="text1"/>
          <w:rtl/>
        </w:rPr>
      </w:pPr>
      <w:r w:rsidRPr="00B967D8">
        <w:rPr>
          <w:rFonts w:hint="cs"/>
          <w:b/>
          <w:bCs/>
          <w:color w:val="000000" w:themeColor="text1"/>
          <w:rtl/>
        </w:rPr>
        <w:t>رویکرد فنی تیم به مسئله و داشتن تجربیات کافی در این زمینه</w:t>
      </w:r>
    </w:p>
    <w:p w14:paraId="451574F9" w14:textId="77777777" w:rsidR="00F65CB0" w:rsidRPr="00B967D8" w:rsidRDefault="00F65CB0" w:rsidP="00F65CB0">
      <w:pPr>
        <w:pStyle w:val="ListParagraph"/>
        <w:numPr>
          <w:ilvl w:val="0"/>
          <w:numId w:val="42"/>
        </w:numPr>
        <w:spacing w:after="200" w:line="276" w:lineRule="auto"/>
        <w:ind w:left="-188" w:right="-426" w:firstLine="379"/>
        <w:jc w:val="left"/>
        <w:rPr>
          <w:b/>
          <w:bCs/>
          <w:color w:val="000000" w:themeColor="text1"/>
          <w:rtl/>
        </w:rPr>
      </w:pPr>
      <w:r w:rsidRPr="00B967D8">
        <w:rPr>
          <w:rFonts w:hint="cs"/>
          <w:b/>
          <w:bCs/>
          <w:color w:val="000000" w:themeColor="text1"/>
          <w:rtl/>
        </w:rPr>
        <w:lastRenderedPageBreak/>
        <w:t>داشتن توانایی کافی در کارکردن با شرکتهای داخلی ساخت قطعات</w:t>
      </w:r>
    </w:p>
    <w:p w14:paraId="63354DFF" w14:textId="77777777" w:rsidR="00F65CB0" w:rsidRPr="00B967D8" w:rsidRDefault="00F65CB0" w:rsidP="00F65CB0">
      <w:pPr>
        <w:pStyle w:val="ListParagraph"/>
        <w:numPr>
          <w:ilvl w:val="0"/>
          <w:numId w:val="42"/>
        </w:numPr>
        <w:spacing w:after="200" w:line="276" w:lineRule="auto"/>
        <w:ind w:left="-188" w:right="-426" w:firstLine="379"/>
        <w:jc w:val="left"/>
        <w:rPr>
          <w:b/>
          <w:bCs/>
          <w:color w:val="000000" w:themeColor="text1"/>
        </w:rPr>
      </w:pPr>
      <w:r w:rsidRPr="00B967D8">
        <w:rPr>
          <w:rFonts w:hint="cs"/>
          <w:b/>
          <w:bCs/>
          <w:color w:val="000000" w:themeColor="text1"/>
          <w:rtl/>
        </w:rPr>
        <w:t>زمان و هزینه اجرای تحقیق</w:t>
      </w:r>
    </w:p>
    <w:p w14:paraId="0EFE0BCD" w14:textId="37A82BC3" w:rsidR="00F65CB0" w:rsidRPr="0035797D" w:rsidRDefault="00E23F2E" w:rsidP="00F65CB0">
      <w:pPr>
        <w:pStyle w:val="ListParagraph"/>
        <w:numPr>
          <w:ilvl w:val="0"/>
          <w:numId w:val="42"/>
        </w:numPr>
        <w:spacing w:after="200" w:line="276" w:lineRule="auto"/>
        <w:ind w:left="-188" w:right="-426" w:firstLine="379"/>
        <w:jc w:val="left"/>
        <w:rPr>
          <w:b/>
          <w:bCs/>
          <w:color w:val="000000" w:themeColor="text1"/>
        </w:rPr>
      </w:pPr>
      <w:r>
        <w:rPr>
          <w:noProof/>
        </w:rPr>
        <mc:AlternateContent>
          <mc:Choice Requires="wps">
            <w:drawing>
              <wp:anchor distT="0" distB="0" distL="114300" distR="114300" simplePos="0" relativeHeight="251660288" behindDoc="0" locked="0" layoutInCell="1" allowOverlap="1" wp14:anchorId="1F8A0741" wp14:editId="34A4F718">
                <wp:simplePos x="0" y="0"/>
                <wp:positionH relativeFrom="column">
                  <wp:posOffset>81280</wp:posOffset>
                </wp:positionH>
                <wp:positionV relativeFrom="paragraph">
                  <wp:posOffset>870585</wp:posOffset>
                </wp:positionV>
                <wp:extent cx="5495290" cy="452755"/>
                <wp:effectExtent l="57150" t="38100" r="48260" b="806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290" cy="4527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D58D249" w14:textId="77777777" w:rsidR="00F65CB0" w:rsidRPr="006C6042" w:rsidRDefault="00F65CB0" w:rsidP="00F65CB0">
                            <w:pPr>
                              <w:jc w:val="center"/>
                              <w:rPr>
                                <w:rFonts w:cs="B Titr"/>
                                <w:szCs w:val="24"/>
                                <w:rtl/>
                                <w:lang w:val="en-GB"/>
                              </w:rPr>
                            </w:pPr>
                            <w:r w:rsidRPr="006C6042">
                              <w:rPr>
                                <w:rFonts w:cs="B Titr" w:hint="cs"/>
                                <w:szCs w:val="24"/>
                                <w:rtl/>
                              </w:rPr>
                              <w:t>لطفاً پروپوزال نگارش شده را به آدرس</w:t>
                            </w:r>
                            <w:r w:rsidRPr="006C6042">
                              <w:rPr>
                                <w:rFonts w:cs="B Titr" w:hint="cs"/>
                                <w:b/>
                                <w:bCs/>
                                <w:sz w:val="28"/>
                                <w:rtl/>
                              </w:rPr>
                              <w:t xml:space="preserve"> </w:t>
                            </w:r>
                            <w:hyperlink r:id="rId17" w:history="1">
                              <w:r w:rsidRPr="006C6042">
                                <w:rPr>
                                  <w:rStyle w:val="Hyperlink"/>
                                  <w:rFonts w:cs="B Titr"/>
                                  <w:b/>
                                  <w:bCs/>
                                  <w:sz w:val="28"/>
                                </w:rPr>
                                <w:t>tadbirsinaco@gmail.com</w:t>
                              </w:r>
                            </w:hyperlink>
                            <w:r w:rsidRPr="006C6042">
                              <w:rPr>
                                <w:rFonts w:cs="B Titr" w:hint="cs"/>
                                <w:szCs w:val="24"/>
                                <w:rtl/>
                                <w:lang w:val="en-GB"/>
                              </w:rPr>
                              <w:t xml:space="preserve">  ارسال فرمایید.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8A0741" id="_x0000_t202" coordsize="21600,21600" o:spt="202" path="m,l,21600r21600,l21600,xe">
                <v:stroke joinstyle="miter"/>
                <v:path gradientshapeok="t" o:connecttype="rect"/>
              </v:shapetype>
              <v:shape id="Text Box 3" o:spid="_x0000_s1026" type="#_x0000_t202" style="position:absolute;left:0;text-align:left;margin-left:6.4pt;margin-top:68.55pt;width:432.7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" fillcolor="#bfb1d0 [1623]" strokecolor="#795d9b [3047]">
                <v:fill color2="#ece7f1 [503]" rotate="t" angle="180" colors="0 #c9b5e8;22938f #d9cbee;1 #f0eaf9" focus="100%" type="gradient"/>
                <v:shadow on="t" color="black" opacity="24903f" origin=",.5" offset="0,.55556mm"/>
                <v:path arrowok="t"/>
                <v:textbox>
                  <w:txbxContent>
                    <w:p w14:paraId="0D58D249" w14:textId="77777777" w:rsidR="00F65CB0" w:rsidRPr="006C6042" w:rsidRDefault="00F65CB0" w:rsidP="00F65CB0">
                      <w:pPr>
                        <w:jc w:val="center"/>
                        <w:rPr>
                          <w:rFonts w:cs="B Titr"/>
                          <w:szCs w:val="24"/>
                          <w:rtl/>
                          <w:lang w:val="en-GB"/>
                        </w:rPr>
                      </w:pPr>
                      <w:r w:rsidRPr="006C6042">
                        <w:rPr>
                          <w:rFonts w:cs="B Titr" w:hint="cs"/>
                          <w:szCs w:val="24"/>
                          <w:rtl/>
                        </w:rPr>
                        <w:t>لطفاً پروپوزال نگارش شده را به آدرس</w:t>
                      </w:r>
                      <w:r w:rsidRPr="006C6042">
                        <w:rPr>
                          <w:rFonts w:cs="B Titr" w:hint="cs"/>
                          <w:b/>
                          <w:bCs/>
                          <w:sz w:val="28"/>
                          <w:rtl/>
                        </w:rPr>
                        <w:t xml:space="preserve"> </w:t>
                      </w:r>
                      <w:hyperlink r:id="rId18" w:history="1">
                        <w:r w:rsidRPr="006C6042">
                          <w:rPr>
                            <w:rStyle w:val="Hyperlink"/>
                            <w:rFonts w:cs="B Titr"/>
                            <w:b/>
                            <w:bCs/>
                            <w:sz w:val="28"/>
                          </w:rPr>
                          <w:t>tadbirsinaco@gmail.com</w:t>
                        </w:r>
                      </w:hyperlink>
                      <w:r w:rsidRPr="006C6042">
                        <w:rPr>
                          <w:rFonts w:cs="B Titr" w:hint="cs"/>
                          <w:szCs w:val="24"/>
                          <w:rtl/>
                          <w:lang w:val="en-GB"/>
                        </w:rPr>
                        <w:t xml:space="preserve">  ارسال فرمایید.</w:t>
                      </w:r>
                    </w:p>
                  </w:txbxContent>
                </v:textbox>
              </v:shape>
            </w:pict>
          </mc:Fallback>
        </mc:AlternateContent>
      </w:r>
      <w:r w:rsidR="00F65CB0" w:rsidRPr="00B967D8">
        <w:rPr>
          <w:rFonts w:hint="cs"/>
          <w:b/>
          <w:bCs/>
          <w:color w:val="000000" w:themeColor="text1"/>
          <w:rtl/>
        </w:rPr>
        <w:t xml:space="preserve">استفاده از افراد صاحب نظر </w:t>
      </w:r>
      <w:r w:rsidR="00F65CB0">
        <w:rPr>
          <w:rFonts w:hint="cs"/>
          <w:b/>
          <w:bCs/>
          <w:color w:val="000000" w:themeColor="text1"/>
          <w:rtl/>
        </w:rPr>
        <w:t xml:space="preserve">شاغل یا بازنشسته </w:t>
      </w:r>
      <w:r w:rsidR="00F65CB0" w:rsidRPr="00B967D8">
        <w:rPr>
          <w:rFonts w:hint="cs"/>
          <w:b/>
          <w:bCs/>
          <w:color w:val="000000" w:themeColor="text1"/>
          <w:rtl/>
        </w:rPr>
        <w:t>در تجهیزات مکانیکی کشت و صنعت</w:t>
      </w:r>
      <w:r w:rsidR="00F65CB0" w:rsidRPr="00B967D8">
        <w:rPr>
          <w:b/>
          <w:bCs/>
          <w:color w:val="000000" w:themeColor="text1"/>
          <w:rtl/>
        </w:rPr>
        <w:softHyphen/>
      </w:r>
      <w:r w:rsidR="00F65CB0" w:rsidRPr="00B967D8">
        <w:rPr>
          <w:rFonts w:hint="cs"/>
          <w:b/>
          <w:bCs/>
          <w:color w:val="000000" w:themeColor="text1"/>
          <w:rtl/>
        </w:rPr>
        <w:t>های نیشکری</w:t>
      </w:r>
    </w:p>
    <w:p w14:paraId="61121267" w14:textId="77777777" w:rsidR="00F65CB0" w:rsidRDefault="00F65CB0" w:rsidP="00F65CB0">
      <w:pPr>
        <w:pStyle w:val="ListParagraph"/>
        <w:tabs>
          <w:tab w:val="left" w:pos="7946"/>
        </w:tabs>
        <w:spacing w:line="360" w:lineRule="auto"/>
        <w:ind w:left="-188" w:right="-426"/>
        <w:jc w:val="both"/>
        <w:rPr>
          <w:b/>
          <w:bCs/>
          <w:rtl/>
        </w:rPr>
      </w:pPr>
    </w:p>
    <w:sectPr w:rsidR="00F65CB0" w:rsidSect="000C1F0F">
      <w:headerReference w:type="even" r:id="rId19"/>
      <w:headerReference w:type="default" r:id="rId20"/>
      <w:headerReference w:type="first" r:id="rId21"/>
      <w:footnotePr>
        <w:numRestart w:val="eachPage"/>
      </w:footnotePr>
      <w:pgSz w:w="11906" w:h="16838"/>
      <w:pgMar w:top="1134" w:right="1701" w:bottom="851" w:left="1134" w:header="851" w:footer="59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C6881" w14:textId="77777777" w:rsidR="00707BFF" w:rsidRDefault="00707BFF" w:rsidP="00990DEB">
      <w:pPr>
        <w:spacing w:line="240" w:lineRule="auto"/>
      </w:pPr>
      <w:r>
        <w:separator/>
      </w:r>
    </w:p>
  </w:endnote>
  <w:endnote w:type="continuationSeparator" w:id="0">
    <w:p w14:paraId="12C88A9F" w14:textId="77777777" w:rsidR="00707BFF" w:rsidRDefault="00707BFF" w:rsidP="00990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80000000" w:usb2="00000008" w:usb3="00000000" w:csb0="00000040" w:csb1="00000000"/>
  </w:font>
  <w:font w:name="CMTI10">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agu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IranNastaliq">
    <w:panose1 w:val="02020505000000020003"/>
    <w:charset w:val="00"/>
    <w:family w:val="roman"/>
    <w:pitch w:val="variable"/>
    <w:sig w:usb0="61002A87" w:usb1="80000000" w:usb2="00000008" w:usb3="00000000" w:csb0="000101FF" w:csb1="00000000"/>
  </w:font>
  <w:font w:name="Entezar     &lt;---------">
    <w:altName w:val="Arial"/>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DA55" w14:textId="77777777" w:rsidR="00F7674D" w:rsidRDefault="00F767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bottom w:val="single" w:sz="4" w:space="0" w:color="auto"/>
        <w:right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936"/>
      <w:gridCol w:w="689"/>
    </w:tblGrid>
    <w:tr w:rsidR="00F7674D" w:rsidRPr="00B14D06" w14:paraId="2C04C978" w14:textId="77777777" w:rsidTr="00B14D06">
      <w:trPr>
        <w:trHeight w:val="20"/>
      </w:trPr>
      <w:tc>
        <w:tcPr>
          <w:tcW w:w="4642" w:type="pct"/>
          <w:tcBorders>
            <w:top w:val="single" w:sz="4" w:space="0" w:color="auto"/>
            <w:bottom w:val="nil"/>
          </w:tcBorders>
        </w:tcPr>
        <w:p w14:paraId="537C439E" w14:textId="77777777" w:rsidR="00F7674D" w:rsidRPr="0059794C" w:rsidRDefault="00F7674D" w:rsidP="004E7DB9">
          <w:pPr>
            <w:pStyle w:val="NoSpacing"/>
            <w:spacing w:line="240" w:lineRule="auto"/>
            <w:rPr>
              <w:rFonts w:cs="B Mitra"/>
              <w:sz w:val="24"/>
              <w:rtl/>
              <w:lang w:bidi="fa-IR"/>
            </w:rPr>
          </w:pPr>
          <w:r w:rsidRPr="0059794C">
            <w:rPr>
              <w:rFonts w:cs="B Mitra" w:hint="cs"/>
              <w:rtl/>
            </w:rPr>
            <w:t>فصل نهم- محک‌زنی مدیریت توسعه زیست‌فناوری در سایر کشورها (سه کشور ترکیه، هند و مالزی)</w:t>
          </w:r>
        </w:p>
      </w:tc>
      <w:tc>
        <w:tcPr>
          <w:tcW w:w="358" w:type="pct"/>
          <w:tcBorders>
            <w:top w:val="single" w:sz="4" w:space="0" w:color="auto"/>
          </w:tcBorders>
          <w:shd w:val="clear" w:color="auto" w:fill="C2D69B"/>
          <w:vAlign w:val="center"/>
          <w:hideMark/>
        </w:tcPr>
        <w:p w14:paraId="613AE8E0" w14:textId="77777777" w:rsidR="00F7674D" w:rsidRPr="0059794C" w:rsidRDefault="001C653A" w:rsidP="00012589">
          <w:pPr>
            <w:pStyle w:val="NoSpacing"/>
            <w:spacing w:line="240" w:lineRule="auto"/>
            <w:jc w:val="center"/>
            <w:rPr>
              <w:rFonts w:cs="B Mitra"/>
              <w:sz w:val="28"/>
              <w:szCs w:val="28"/>
            </w:rPr>
          </w:pPr>
          <w:r w:rsidRPr="0059794C">
            <w:rPr>
              <w:rFonts w:cs="B Mitra"/>
              <w:sz w:val="28"/>
              <w:szCs w:val="28"/>
              <w:rtl/>
            </w:rPr>
            <w:fldChar w:fldCharType="begin"/>
          </w:r>
          <w:r w:rsidR="00F7674D" w:rsidRPr="0059794C">
            <w:rPr>
              <w:rFonts w:cs="B Mitra"/>
              <w:sz w:val="28"/>
              <w:szCs w:val="28"/>
            </w:rPr>
            <w:instrText xml:space="preserve"> PAGE   \* MERGEFORMAT </w:instrText>
          </w:r>
          <w:r w:rsidRPr="0059794C">
            <w:rPr>
              <w:rFonts w:cs="B Mitra"/>
              <w:sz w:val="28"/>
              <w:szCs w:val="28"/>
              <w:rtl/>
            </w:rPr>
            <w:fldChar w:fldCharType="separate"/>
          </w:r>
          <w:r w:rsidR="00F7674D">
            <w:rPr>
              <w:rFonts w:cs="B Mitra"/>
              <w:noProof/>
              <w:sz w:val="28"/>
              <w:szCs w:val="28"/>
              <w:rtl/>
            </w:rPr>
            <w:t>100</w:t>
          </w:r>
          <w:r w:rsidRPr="0059794C">
            <w:rPr>
              <w:rFonts w:cs="B Mitra"/>
              <w:noProof/>
              <w:sz w:val="28"/>
              <w:szCs w:val="28"/>
              <w:rtl/>
            </w:rPr>
            <w:fldChar w:fldCharType="end"/>
          </w:r>
        </w:p>
      </w:tc>
    </w:tr>
  </w:tbl>
  <w:p w14:paraId="4EB1D03E" w14:textId="77777777" w:rsidR="00F7674D" w:rsidRPr="009410CC" w:rsidRDefault="00F7674D" w:rsidP="00012589">
    <w:pPr>
      <w:pStyle w:val="Footer"/>
      <w:jc w:val="both"/>
      <w:rPr>
        <w:sz w:val="10"/>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658B0" w14:textId="77777777" w:rsidR="00707BFF" w:rsidRDefault="00707BFF" w:rsidP="00990DEB">
      <w:pPr>
        <w:spacing w:line="240" w:lineRule="auto"/>
      </w:pPr>
      <w:r>
        <w:separator/>
      </w:r>
    </w:p>
  </w:footnote>
  <w:footnote w:type="continuationSeparator" w:id="0">
    <w:p w14:paraId="4E364AAF" w14:textId="77777777" w:rsidR="00707BFF" w:rsidRDefault="00707BFF" w:rsidP="00990D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9D1A" w14:textId="77777777" w:rsidR="007E37F6" w:rsidRDefault="00707BFF">
    <w:pPr>
      <w:pStyle w:val="Header"/>
    </w:pPr>
    <w:r>
      <w:rPr>
        <w:noProof/>
      </w:rPr>
      <w:pict w14:anchorId="21772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5" o:spid="_x0000_s1027" type="#_x0000_t136" style="position:absolute;left:0;text-align:left;margin-left:0;margin-top:0;width:543.05pt;height:135.75pt;rotation:315;z-index:-251654144;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CA86" w14:textId="77777777" w:rsidR="00337543" w:rsidRDefault="00707BFF" w:rsidP="00337543">
    <w:pPr>
      <w:pStyle w:val="Header"/>
      <w:jc w:val="right"/>
    </w:pPr>
    <w:r>
      <w:rPr>
        <w:noProof/>
      </w:rPr>
      <w:pict w14:anchorId="74764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6" o:spid="_x0000_s1028" type="#_x0000_t136" style="position:absolute;margin-left:0;margin-top:0;width:543.05pt;height:135.75pt;rotation:315;z-index:-251652096;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A5FB" w14:textId="77777777" w:rsidR="007E37F6" w:rsidRDefault="00707BFF">
    <w:pPr>
      <w:pStyle w:val="Header"/>
    </w:pPr>
    <w:r>
      <w:rPr>
        <w:noProof/>
      </w:rPr>
      <w:pict w14:anchorId="77F28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4" o:spid="_x0000_s1026" type="#_x0000_t136" style="position:absolute;left:0;text-align:left;margin-left:0;margin-top:0;width:543.05pt;height:135.75pt;rotation:315;z-index:-251656192;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BFE5" w14:textId="77777777" w:rsidR="007E37F6" w:rsidRDefault="00707BFF">
    <w:pPr>
      <w:pStyle w:val="Header"/>
    </w:pPr>
    <w:r>
      <w:rPr>
        <w:noProof/>
      </w:rPr>
      <w:pict w14:anchorId="2E627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8" o:spid="_x0000_s1030" type="#_x0000_t136" style="position:absolute;left:0;text-align:left;margin-left:0;margin-top:0;width:543.05pt;height:135.75pt;rotation:315;z-index:-251648000;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9545" w:type="dxa"/>
      <w:tblInd w:w="-47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1704"/>
      <w:gridCol w:w="6070"/>
      <w:gridCol w:w="1771"/>
    </w:tblGrid>
    <w:tr w:rsidR="00EB3D71" w14:paraId="14E84439" w14:textId="77777777" w:rsidTr="00B82475">
      <w:trPr>
        <w:trHeight w:val="1003"/>
      </w:trPr>
      <w:tc>
        <w:tcPr>
          <w:tcW w:w="1735" w:type="dxa"/>
          <w:tcBorders>
            <w:top w:val="single" w:sz="18" w:space="0" w:color="92D050"/>
            <w:left w:val="single" w:sz="18" w:space="0" w:color="92D050"/>
            <w:bottom w:val="nil"/>
            <w:right w:val="single" w:sz="18" w:space="0" w:color="92D050"/>
          </w:tcBorders>
        </w:tcPr>
        <w:p w14:paraId="5657E222" w14:textId="02DFA294" w:rsidR="00EB3D71" w:rsidRDefault="00EB3D71" w:rsidP="00F03294">
          <w:pPr>
            <w:pStyle w:val="Header"/>
            <w:jc w:val="center"/>
            <w:rPr>
              <w:rtl/>
            </w:rPr>
          </w:pPr>
          <w:r w:rsidRPr="00337543">
            <w:rPr>
              <w:noProof/>
              <w:rtl/>
              <w:lang w:bidi="ar-SA"/>
            </w:rPr>
            <w:drawing>
              <wp:inline distT="0" distB="0" distL="0" distR="0" wp14:anchorId="0CB565F2" wp14:editId="2614B488">
                <wp:extent cx="500239" cy="587022"/>
                <wp:effectExtent l="19050" t="0" r="0" b="0"/>
                <wp:docPr id="1" name="Picture 16" descr="https://encrypted-tbn0.gstatic.com/images?q=tbn:ANd9GcT1WsXVuGSVNfVvcKhmUTbsD-ZD5D--IwdzNPCvsIOoeS6usQGYMS1n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1WsXVuGSVNfVvcKhmUTbsD-ZD5D--IwdzNPCvsIOoeS6usQGYMS1nIA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0239" cy="587022"/>
                        </a:xfrm>
                        <a:prstGeom prst="rect">
                          <a:avLst/>
                        </a:prstGeom>
                        <a:solidFill>
                          <a:srgbClr val="FF0000"/>
                        </a:solidFill>
                        <a:ln>
                          <a:noFill/>
                        </a:ln>
                      </pic:spPr>
                    </pic:pic>
                  </a:graphicData>
                </a:graphic>
              </wp:inline>
            </w:drawing>
          </w:r>
        </w:p>
      </w:tc>
      <w:tc>
        <w:tcPr>
          <w:tcW w:w="6300" w:type="dxa"/>
          <w:vMerge w:val="restart"/>
          <w:tcBorders>
            <w:left w:val="single" w:sz="18" w:space="0" w:color="92D050"/>
          </w:tcBorders>
          <w:vAlign w:val="center"/>
        </w:tcPr>
        <w:p w14:paraId="048B267F" w14:textId="77777777" w:rsidR="00EB3D71" w:rsidRPr="00894872" w:rsidRDefault="00EB3D71" w:rsidP="00B82475">
          <w:pPr>
            <w:pStyle w:val="Header"/>
            <w:jc w:val="center"/>
            <w:rPr>
              <w:rFonts w:ascii="IranNastaliq" w:hAnsi="IranNastaliq" w:cs="Entezar     &lt;---------"/>
              <w:b/>
              <w:bCs/>
              <w:sz w:val="28"/>
              <w:rtl/>
            </w:rPr>
          </w:pPr>
          <w:r w:rsidRPr="00894872">
            <w:rPr>
              <w:rFonts w:ascii="IranNastaliq" w:hAnsi="IranNastaliq" w:cs="Entezar     &lt;---------" w:hint="cs"/>
              <w:b/>
              <w:bCs/>
              <w:sz w:val="28"/>
              <w:rtl/>
            </w:rPr>
            <w:t>درخواست</w:t>
          </w:r>
          <w:r w:rsidRPr="00894872">
            <w:rPr>
              <w:rFonts w:ascii="IranNastaliq" w:hAnsi="IranNastaliq" w:cs="Entezar     &lt;---------"/>
              <w:b/>
              <w:bCs/>
              <w:sz w:val="28"/>
            </w:rPr>
            <w:t xml:space="preserve"> </w:t>
          </w:r>
          <w:r w:rsidRPr="00894872">
            <w:rPr>
              <w:rFonts w:ascii="IranNastaliq" w:hAnsi="IranNastaliq" w:cs="Entezar     &lt;---------" w:hint="cs"/>
              <w:b/>
              <w:bCs/>
              <w:sz w:val="28"/>
              <w:rtl/>
            </w:rPr>
            <w:t>برای</w:t>
          </w:r>
          <w:r w:rsidRPr="00894872">
            <w:rPr>
              <w:rFonts w:ascii="IranNastaliq" w:hAnsi="IranNastaliq" w:cs="Entezar     &lt;---------"/>
              <w:b/>
              <w:bCs/>
              <w:sz w:val="28"/>
            </w:rPr>
            <w:t xml:space="preserve"> </w:t>
          </w:r>
          <w:r w:rsidRPr="00894872">
            <w:rPr>
              <w:rFonts w:ascii="IranNastaliq" w:hAnsi="IranNastaliq" w:cs="Entezar     &lt;---------" w:hint="cs"/>
              <w:b/>
              <w:bCs/>
              <w:sz w:val="28"/>
              <w:rtl/>
            </w:rPr>
            <w:t>ارائه</w:t>
          </w:r>
          <w:r w:rsidRPr="00894872">
            <w:rPr>
              <w:rFonts w:ascii="IranNastaliq" w:hAnsi="IranNastaliq" w:cs="Entezar     &lt;---------"/>
              <w:b/>
              <w:bCs/>
              <w:sz w:val="28"/>
            </w:rPr>
            <w:t xml:space="preserve"> </w:t>
          </w:r>
          <w:r w:rsidRPr="00894872">
            <w:rPr>
              <w:rFonts w:ascii="IranNastaliq" w:hAnsi="IranNastaliq" w:cs="Entezar     &lt;---------" w:hint="cs"/>
              <w:b/>
              <w:bCs/>
              <w:sz w:val="28"/>
              <w:rtl/>
            </w:rPr>
            <w:t>پیشنهاد</w:t>
          </w:r>
          <w:r w:rsidRPr="00894872">
            <w:rPr>
              <w:rFonts w:ascii="IranNastaliq" w:hAnsi="IranNastaliq" w:cs="Entezar     &lt;---------"/>
              <w:b/>
              <w:bCs/>
              <w:sz w:val="28"/>
            </w:rPr>
            <w:t xml:space="preserve">   </w:t>
          </w:r>
          <w:r w:rsidRPr="00894872">
            <w:rPr>
              <w:rFonts w:asciiTheme="majorBidi" w:hAnsiTheme="majorBidi" w:cs="Entezar     &lt;---------"/>
              <w:b/>
              <w:bCs/>
              <w:sz w:val="22"/>
              <w:szCs w:val="22"/>
            </w:rPr>
            <w:t>(RFP)</w:t>
          </w:r>
          <w:r w:rsidRPr="00894872">
            <w:rPr>
              <w:rFonts w:asciiTheme="majorBidi" w:hAnsiTheme="majorBidi" w:cs="Entezar     &lt;---------"/>
              <w:b/>
              <w:bCs/>
              <w:sz w:val="28"/>
            </w:rPr>
            <w:t xml:space="preserve"> </w:t>
          </w:r>
          <w:r w:rsidR="00C50C99" w:rsidRPr="00894872">
            <w:rPr>
              <w:rFonts w:ascii="IranNastaliq" w:hAnsi="IranNastaliq" w:cs="Entezar     &lt;---------" w:hint="cs"/>
              <w:b/>
              <w:bCs/>
              <w:sz w:val="28"/>
              <w:rtl/>
            </w:rPr>
            <w:t>طرح</w:t>
          </w:r>
        </w:p>
        <w:p w14:paraId="79847AB8" w14:textId="77777777" w:rsidR="00694E15" w:rsidRPr="00694E15" w:rsidRDefault="00694E15" w:rsidP="00694E15">
          <w:pPr>
            <w:tabs>
              <w:tab w:val="left" w:pos="900"/>
            </w:tabs>
            <w:spacing w:before="240"/>
            <w:ind w:left="-379"/>
            <w:jc w:val="center"/>
            <w:rPr>
              <w:rFonts w:asciiTheme="majorBidi" w:hAnsiTheme="majorBidi" w:cs="B Titr"/>
              <w:b/>
              <w:bCs/>
              <w:sz w:val="26"/>
              <w:szCs w:val="26"/>
              <w:rtl/>
            </w:rPr>
          </w:pPr>
          <w:r w:rsidRPr="00694E15">
            <w:rPr>
              <w:rFonts w:asciiTheme="majorBidi" w:hAnsiTheme="majorBidi" w:cs="B Titr" w:hint="cs"/>
              <w:b/>
              <w:bCs/>
              <w:sz w:val="26"/>
              <w:szCs w:val="26"/>
              <w:rtl/>
            </w:rPr>
            <w:t>برداشت پیوسته سبز نیشکر (ارتقاء و بهینه سازی هاروستر)</w:t>
          </w:r>
        </w:p>
        <w:p w14:paraId="69507814" w14:textId="598FB7A1" w:rsidR="00EB3D71" w:rsidRPr="00391666" w:rsidRDefault="00EB3D71" w:rsidP="00B82475">
          <w:pPr>
            <w:pStyle w:val="Heading1"/>
            <w:numPr>
              <w:ilvl w:val="0"/>
              <w:numId w:val="0"/>
            </w:numPr>
            <w:spacing w:before="300"/>
            <w:jc w:val="center"/>
            <w:rPr>
              <w:rFonts w:cs="B Titr"/>
              <w:sz w:val="30"/>
              <w:szCs w:val="28"/>
              <w:rtl/>
            </w:rPr>
          </w:pPr>
        </w:p>
      </w:tc>
      <w:tc>
        <w:tcPr>
          <w:tcW w:w="1510" w:type="dxa"/>
          <w:vMerge w:val="restart"/>
          <w:vAlign w:val="center"/>
        </w:tcPr>
        <w:p w14:paraId="4F1B7BF8" w14:textId="77777777" w:rsidR="00EB3D71" w:rsidRPr="00FA76BA" w:rsidRDefault="00EB3D71" w:rsidP="00B82475">
          <w:pPr>
            <w:pStyle w:val="Header"/>
            <w:jc w:val="center"/>
            <w:rPr>
              <w:rFonts w:ascii="IranNastaliq" w:hAnsi="IranNastaliq"/>
              <w:b/>
              <w:bCs/>
              <w:sz w:val="28"/>
              <w:rtl/>
            </w:rPr>
          </w:pPr>
          <w:r w:rsidRPr="00B304F2">
            <w:rPr>
              <w:rFonts w:ascii="IranNastaliq" w:hAnsi="IranNastaliq" w:hint="cs"/>
              <w:b/>
              <w:bCs/>
              <w:sz w:val="22"/>
              <w:szCs w:val="22"/>
              <w:rtl/>
            </w:rPr>
            <w:t>تاریخ تهیه</w:t>
          </w:r>
          <w:r w:rsidRPr="00FA76BA">
            <w:rPr>
              <w:rFonts w:ascii="IranNastaliq" w:hAnsi="IranNastaliq" w:hint="cs"/>
              <w:b/>
              <w:bCs/>
              <w:sz w:val="28"/>
              <w:rtl/>
            </w:rPr>
            <w:t>:</w:t>
          </w:r>
        </w:p>
        <w:p w14:paraId="6C6FB7BA" w14:textId="2CEAFA48" w:rsidR="00EB3D71" w:rsidRPr="00C85735" w:rsidRDefault="00206398" w:rsidP="00B82475">
          <w:pPr>
            <w:jc w:val="center"/>
            <w:rPr>
              <w:rtl/>
            </w:rPr>
          </w:pPr>
          <w:r>
            <w:rPr>
              <w:rFonts w:ascii="IranNastaliq" w:hAnsi="IranNastaliq" w:hint="cs"/>
              <w:b/>
              <w:bCs/>
              <w:sz w:val="32"/>
              <w:szCs w:val="32"/>
              <w:rtl/>
            </w:rPr>
            <w:t>1</w:t>
          </w:r>
          <w:r w:rsidR="00254852">
            <w:rPr>
              <w:rFonts w:ascii="IranNastaliq" w:hAnsi="IranNastaliq" w:hint="cs"/>
              <w:b/>
              <w:bCs/>
              <w:sz w:val="32"/>
              <w:szCs w:val="32"/>
              <w:rtl/>
            </w:rPr>
            <w:t>7</w:t>
          </w:r>
          <w:r w:rsidR="00267149" w:rsidRPr="00C85735">
            <w:rPr>
              <w:rFonts w:ascii="IranNastaliq" w:hAnsi="IranNastaliq" w:hint="cs"/>
              <w:b/>
              <w:bCs/>
              <w:sz w:val="32"/>
              <w:szCs w:val="32"/>
              <w:rtl/>
            </w:rPr>
            <w:t>/</w:t>
          </w:r>
          <w:r>
            <w:rPr>
              <w:rFonts w:ascii="IranNastaliq" w:hAnsi="IranNastaliq" w:hint="cs"/>
              <w:b/>
              <w:bCs/>
              <w:sz w:val="32"/>
              <w:szCs w:val="32"/>
              <w:rtl/>
            </w:rPr>
            <w:t>11</w:t>
          </w:r>
          <w:r w:rsidR="00267149" w:rsidRPr="00C85735">
            <w:rPr>
              <w:rFonts w:ascii="IranNastaliq" w:hAnsi="IranNastaliq" w:hint="cs"/>
              <w:b/>
              <w:bCs/>
              <w:sz w:val="32"/>
              <w:szCs w:val="32"/>
              <w:rtl/>
            </w:rPr>
            <w:t>/1400</w:t>
          </w:r>
        </w:p>
      </w:tc>
    </w:tr>
    <w:tr w:rsidR="00EB3D71" w14:paraId="4A895CE7" w14:textId="77777777" w:rsidTr="00F03294">
      <w:trPr>
        <w:trHeight w:val="1331"/>
      </w:trPr>
      <w:tc>
        <w:tcPr>
          <w:tcW w:w="1735" w:type="dxa"/>
          <w:tcBorders>
            <w:top w:val="nil"/>
            <w:left w:val="single" w:sz="18" w:space="0" w:color="92D050"/>
            <w:bottom w:val="single" w:sz="18" w:space="0" w:color="92D050"/>
            <w:right w:val="single" w:sz="18" w:space="0" w:color="92D050"/>
          </w:tcBorders>
        </w:tcPr>
        <w:p w14:paraId="2D8DF6AE" w14:textId="77777777" w:rsidR="00EB3D71" w:rsidRPr="00267149" w:rsidRDefault="00EB3D71" w:rsidP="00F03294">
          <w:pPr>
            <w:tabs>
              <w:tab w:val="left" w:pos="900"/>
            </w:tabs>
            <w:spacing w:line="240" w:lineRule="auto"/>
            <w:jc w:val="center"/>
            <w:rPr>
              <w:rFonts w:ascii="IranNastaliq" w:hAnsi="IranNastaliq" w:cs="IranNastaliq"/>
              <w:b/>
              <w:bCs/>
              <w:sz w:val="22"/>
              <w:szCs w:val="22"/>
            </w:rPr>
          </w:pPr>
          <w:r w:rsidRPr="00267149">
            <w:rPr>
              <w:rFonts w:ascii="IranNastaliq" w:hAnsi="IranNastaliq" w:cs="IranNastaliq"/>
              <w:b/>
              <w:bCs/>
              <w:sz w:val="22"/>
              <w:szCs w:val="22"/>
              <w:rtl/>
            </w:rPr>
            <w:t>ریاست جمهوری</w:t>
          </w:r>
        </w:p>
        <w:p w14:paraId="3A3D3EFD" w14:textId="77777777" w:rsidR="00EB3D71" w:rsidRPr="00267149" w:rsidRDefault="00EB3D71" w:rsidP="00F03294">
          <w:pPr>
            <w:tabs>
              <w:tab w:val="left" w:pos="900"/>
            </w:tabs>
            <w:spacing w:line="240" w:lineRule="auto"/>
            <w:jc w:val="center"/>
            <w:rPr>
              <w:rFonts w:ascii="IranNastaliq" w:hAnsi="IranNastaliq" w:cs="IranNastaliq"/>
              <w:b/>
              <w:bCs/>
              <w:sz w:val="22"/>
              <w:szCs w:val="22"/>
              <w:rtl/>
            </w:rPr>
          </w:pPr>
          <w:r w:rsidRPr="00267149">
            <w:rPr>
              <w:rFonts w:ascii="IranNastaliq" w:hAnsi="IranNastaliq" w:cs="IranNastaliq"/>
              <w:b/>
              <w:bCs/>
              <w:sz w:val="22"/>
              <w:szCs w:val="22"/>
              <w:rtl/>
            </w:rPr>
            <w:t>معاونت علمی و فناوری</w:t>
          </w:r>
        </w:p>
        <w:p w14:paraId="5AA63837" w14:textId="77777777" w:rsidR="00EB3D71" w:rsidRPr="00F71FEB" w:rsidRDefault="00EB3D71" w:rsidP="00F03294">
          <w:pPr>
            <w:tabs>
              <w:tab w:val="left" w:pos="900"/>
            </w:tabs>
            <w:spacing w:line="240" w:lineRule="auto"/>
            <w:jc w:val="center"/>
            <w:rPr>
              <w:rFonts w:ascii="IranNastaliq" w:hAnsi="IranNastaliq" w:cs="IranNastaliq"/>
              <w:b/>
              <w:bCs/>
              <w:sz w:val="56"/>
              <w:szCs w:val="56"/>
              <w:rtl/>
            </w:rPr>
          </w:pPr>
          <w:r w:rsidRPr="00267149">
            <w:rPr>
              <w:rFonts w:ascii="IranNastaliq" w:hAnsi="IranNastaliq" w:cs="IranNastaliq"/>
              <w:b/>
              <w:bCs/>
              <w:szCs w:val="24"/>
              <w:rtl/>
            </w:rPr>
            <w:t>ستاد توسعه زیست فناوری</w:t>
          </w:r>
        </w:p>
      </w:tc>
      <w:tc>
        <w:tcPr>
          <w:tcW w:w="6300" w:type="dxa"/>
          <w:vMerge/>
          <w:tcBorders>
            <w:left w:val="single" w:sz="18" w:space="0" w:color="92D050"/>
          </w:tcBorders>
        </w:tcPr>
        <w:p w14:paraId="35C77AAF" w14:textId="77777777" w:rsidR="00EB3D71" w:rsidRDefault="00EB3D71" w:rsidP="00337543">
          <w:pPr>
            <w:pStyle w:val="Header"/>
            <w:jc w:val="right"/>
            <w:rPr>
              <w:rtl/>
            </w:rPr>
          </w:pPr>
        </w:p>
      </w:tc>
      <w:tc>
        <w:tcPr>
          <w:tcW w:w="1510" w:type="dxa"/>
          <w:vMerge/>
        </w:tcPr>
        <w:p w14:paraId="40BA6A35" w14:textId="77777777" w:rsidR="00EB3D71" w:rsidRPr="00E110A3" w:rsidRDefault="00EB3D71" w:rsidP="00B304F2">
          <w:pPr>
            <w:pStyle w:val="Header"/>
            <w:jc w:val="center"/>
            <w:rPr>
              <w:color w:val="FF0000"/>
              <w:rtl/>
            </w:rPr>
          </w:pPr>
        </w:p>
      </w:tc>
    </w:tr>
  </w:tbl>
  <w:p w14:paraId="12BDE81B" w14:textId="586CCCC6" w:rsidR="00337543" w:rsidRDefault="00707BFF" w:rsidP="00337543">
    <w:pPr>
      <w:pStyle w:val="Header"/>
      <w:jc w:val="right"/>
    </w:pPr>
    <w:r>
      <w:rPr>
        <w:noProof/>
      </w:rPr>
      <w:pict w14:anchorId="11809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9" o:spid="_x0000_s1032" type="#_x0000_t136" style="position:absolute;margin-left:0;margin-top:0;width:543.05pt;height:135.75pt;rotation:315;z-index:-251645952;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97DA" w14:textId="77777777" w:rsidR="007E37F6" w:rsidRDefault="00707BFF">
    <w:pPr>
      <w:pStyle w:val="Header"/>
    </w:pPr>
    <w:r>
      <w:rPr>
        <w:noProof/>
      </w:rPr>
      <w:pict w14:anchorId="035E8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267" o:spid="_x0000_s1029" type="#_x0000_t136" style="position:absolute;left:0;text-align:left;margin-left:0;margin-top:0;width:543.05pt;height:135.75pt;rotation:315;z-index:-251650048;mso-position-horizontal:center;mso-position-horizontal-relative:margin;mso-position-vertical:center;mso-position-vertical-relative:margin" o:allowincell="f" fillcolor="gray [1629]" stroked="f">
          <v:fill opacity=".5"/>
          <v:textpath style="font-family:&quot;B Titr&quot;;font-size:1pt" string="غیر قابل استناد"/>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AD6F21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0EB495FE"/>
    <w:lvl w:ilvl="0">
      <w:start w:val="1"/>
      <w:numFmt w:val="decimal"/>
      <w:pStyle w:val="ListNumber2"/>
      <w:lvlText w:val="%1."/>
      <w:lvlJc w:val="left"/>
      <w:pPr>
        <w:tabs>
          <w:tab w:val="num" w:pos="720"/>
        </w:tabs>
        <w:ind w:left="720" w:hanging="360"/>
      </w:pPr>
    </w:lvl>
  </w:abstractNum>
  <w:abstractNum w:abstractNumId="2" w15:restartNumberingAfterBreak="0">
    <w:nsid w:val="FFFFFF83"/>
    <w:multiLevelType w:val="singleLevel"/>
    <w:tmpl w:val="2F565906"/>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9972539"/>
    <w:multiLevelType w:val="hybridMultilevel"/>
    <w:tmpl w:val="6F3A5E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C1E53"/>
    <w:multiLevelType w:val="multilevel"/>
    <w:tmpl w:val="A900FE9C"/>
    <w:lvl w:ilvl="0">
      <w:start w:val="1"/>
      <w:numFmt w:val="decimal"/>
      <w:pStyle w:val="a"/>
      <w:suff w:val="nothing"/>
      <w:lvlText w:val="فصل %1: "/>
      <w:lvlJc w:val="left"/>
      <w:pPr>
        <w:ind w:left="90" w:firstLine="0"/>
      </w:pPr>
      <w:rPr>
        <w:b/>
        <w:bCs/>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0"/>
      <w:suff w:val="space"/>
      <w:lvlText w:val="%1-%2-"/>
      <w:lvlJc w:val="left"/>
      <w:pPr>
        <w:ind w:left="45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auto"/>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decimal"/>
      <w:pStyle w:val="a3"/>
      <w:lvlText w:val="%1-%2-%3-%4-%5-"/>
      <w:lvlJc w:val="left"/>
      <w:pPr>
        <w:tabs>
          <w:tab w:val="num" w:pos="3422"/>
        </w:tabs>
        <w:ind w:left="3422" w:hanging="360"/>
      </w:pPr>
      <w:rPr>
        <w:rFonts w:hint="default"/>
      </w:rPr>
    </w:lvl>
    <w:lvl w:ilvl="5">
      <w:start w:val="1"/>
      <w:numFmt w:val="decimal"/>
      <w:lvlRestart w:val="1"/>
      <w:pStyle w:val="a4"/>
      <w:suff w:val="space"/>
      <w:lvlText w:val="شکل (%1-%6) "/>
      <w:lvlJc w:val="left"/>
      <w:pPr>
        <w:ind w:left="0" w:firstLine="0"/>
      </w:pPr>
      <w:rPr>
        <w:rFonts w:cs="Nazanin" w:hint="cs"/>
        <w:bCs w:val="0"/>
        <w:iCs w:val="0"/>
        <w:szCs w:val="24"/>
      </w:rPr>
    </w:lvl>
    <w:lvl w:ilvl="6">
      <w:start w:val="1"/>
      <w:numFmt w:val="decimal"/>
      <w:lvlRestart w:val="1"/>
      <w:pStyle w:val="a5"/>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6"/>
      <w:suff w:val="space"/>
      <w:lvlText w:val="جدول (%1-%8) "/>
      <w:lvlJc w:val="left"/>
      <w:pPr>
        <w:ind w:left="4860" w:firstLine="0"/>
      </w:pPr>
      <w:rPr>
        <w:rFonts w:cs="Nazanin" w:hint="cs"/>
        <w:b w:val="0"/>
        <w:bCs/>
        <w:iCs w:val="0"/>
        <w:szCs w:val="24"/>
      </w:rPr>
    </w:lvl>
    <w:lvl w:ilvl="8">
      <w:start w:val="1"/>
      <w:numFmt w:val="lowerRoman"/>
      <w:lvlText w:val="%9."/>
      <w:lvlJc w:val="left"/>
      <w:pPr>
        <w:tabs>
          <w:tab w:val="num" w:pos="4862"/>
        </w:tabs>
        <w:ind w:left="4862" w:hanging="360"/>
      </w:pPr>
      <w:rPr>
        <w:rFonts w:hint="default"/>
      </w:rPr>
    </w:lvl>
  </w:abstractNum>
  <w:abstractNum w:abstractNumId="5" w15:restartNumberingAfterBreak="0">
    <w:nsid w:val="0F753B7A"/>
    <w:multiLevelType w:val="hybridMultilevel"/>
    <w:tmpl w:val="FA6EF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C53BE"/>
    <w:multiLevelType w:val="hybridMultilevel"/>
    <w:tmpl w:val="D152D9A8"/>
    <w:lvl w:ilvl="0" w:tplc="9C98228E">
      <w:start w:val="1"/>
      <w:numFmt w:val="decimal"/>
      <w:pStyle w:val="a7"/>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1040BE"/>
    <w:multiLevelType w:val="hybridMultilevel"/>
    <w:tmpl w:val="0414B65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2445A"/>
    <w:multiLevelType w:val="hybridMultilevel"/>
    <w:tmpl w:val="276828A6"/>
    <w:lvl w:ilvl="0" w:tplc="5762E58E">
      <w:start w:val="1"/>
      <w:numFmt w:val="decimal"/>
      <w:pStyle w:val="1"/>
      <w:lvlText w:val="%1)"/>
      <w:lvlJc w:val="left"/>
      <w:pPr>
        <w:ind w:left="360" w:hanging="360"/>
      </w:pPr>
    </w:lvl>
    <w:lvl w:ilvl="1" w:tplc="04090019">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9" w15:restartNumberingAfterBreak="0">
    <w:nsid w:val="1FF243E4"/>
    <w:multiLevelType w:val="multilevel"/>
    <w:tmpl w:val="1CD44C1E"/>
    <w:lvl w:ilvl="0">
      <w:start w:val="1"/>
      <w:numFmt w:val="decimal"/>
      <w:pStyle w:val="Heading1"/>
      <w:lvlText w:val="%1-"/>
      <w:lvlJc w:val="left"/>
      <w:rPr>
        <w:rFonts w:ascii="Times New Roman" w:hAnsi="Times New Roman"/>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Heading2"/>
      <w:suff w:val="space"/>
      <w:lvlText w:val="%1-%2-"/>
      <w:lvlJc w:val="left"/>
      <w:rPr>
        <w:rFonts w:ascii="Times New Roman" w:hAnsi="Times New Roman"/>
        <w:b/>
        <w:bCs/>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rPr>
        <w:rFonts w:ascii="Times New Roman" w:hAnsi="Times New Roman"/>
        <w:b/>
        <w:bCs/>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hint="default"/>
      </w:rPr>
    </w:lvl>
    <w:lvl w:ilvl="4">
      <w:start w:val="1"/>
      <w:numFmt w:val="decimal"/>
      <w:pStyle w:val="Heading5"/>
      <w:suff w:val="nothing"/>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4F92F40"/>
    <w:multiLevelType w:val="hybridMultilevel"/>
    <w:tmpl w:val="C4326A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5129F"/>
    <w:multiLevelType w:val="hybridMultilevel"/>
    <w:tmpl w:val="640C8E84"/>
    <w:lvl w:ilvl="0" w:tplc="0409000B">
      <w:start w:val="1"/>
      <w:numFmt w:val="bullet"/>
      <w:pStyle w:val="10"/>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8C0535"/>
    <w:multiLevelType w:val="hybridMultilevel"/>
    <w:tmpl w:val="E8408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E92E4E"/>
    <w:multiLevelType w:val="multilevel"/>
    <w:tmpl w:val="CA12992E"/>
    <w:styleLink w:val="nimaa"/>
    <w:lvl w:ilvl="0">
      <w:start w:val="1"/>
      <w:numFmt w:val="decimal"/>
      <w:suff w:val="nothing"/>
      <w:lvlText w:val="%1-"/>
      <w:lvlJc w:val="left"/>
      <w:pPr>
        <w:ind w:left="0" w:firstLine="0"/>
      </w:pPr>
      <w:rPr>
        <w:rFonts w:ascii="B Nazanin" w:hAnsi="B Nazanin" w:cs="B Nazanin" w:hint="default"/>
        <w:b/>
        <w:bCs/>
        <w:sz w:val="28"/>
        <w:szCs w:val="28"/>
      </w:rPr>
    </w:lvl>
    <w:lvl w:ilvl="1">
      <w:start w:val="1"/>
      <w:numFmt w:val="decimal"/>
      <w:suff w:val="nothing"/>
      <w:lvlText w:val="%1-%2-"/>
      <w:lvlJc w:val="left"/>
      <w:pPr>
        <w:ind w:left="216" w:firstLine="0"/>
      </w:pPr>
      <w:rPr>
        <w:rFonts w:ascii="B Nazanin" w:hAnsi="B Nazanin" w:cs="B Nazanin" w:hint="default"/>
        <w:b/>
        <w:bCs/>
        <w:sz w:val="16"/>
        <w:szCs w:val="26"/>
      </w:rPr>
    </w:lvl>
    <w:lvl w:ilvl="2">
      <w:start w:val="1"/>
      <w:numFmt w:val="decimal"/>
      <w:suff w:val="nothing"/>
      <w:lvlText w:val="%1-%2-%3-"/>
      <w:lvlJc w:val="left"/>
      <w:pPr>
        <w:ind w:left="360" w:firstLine="0"/>
      </w:pPr>
      <w:rPr>
        <w:rFonts w:cs="B Nazanin" w:hint="default"/>
        <w:bCs/>
        <w:szCs w:val="24"/>
      </w:rPr>
    </w:lvl>
    <w:lvl w:ilvl="3">
      <w:start w:val="1"/>
      <w:numFmt w:val="decimal"/>
      <w:suff w:val="nothing"/>
      <w:lvlText w:val="%1-%2-%3-%4-"/>
      <w:lvlJc w:val="left"/>
      <w:pPr>
        <w:ind w:left="648" w:firstLine="0"/>
      </w:pPr>
      <w:rPr>
        <w:rFonts w:cs="B Nazanin" w:hint="default"/>
        <w:bCs/>
        <w:szCs w:val="22"/>
      </w:rPr>
    </w:lvl>
    <w:lvl w:ilvl="4">
      <w:start w:val="1"/>
      <w:numFmt w:val="decimal"/>
      <w:lvlText w:val="%1-%2-%3-%4-%5-"/>
      <w:lvlJc w:val="left"/>
      <w:pPr>
        <w:ind w:left="864" w:firstLine="0"/>
      </w:pPr>
      <w:rPr>
        <w:rFonts w:cs="B Nazanin" w:hint="default"/>
        <w:bCs/>
        <w:szCs w:val="22"/>
      </w:rPr>
    </w:lvl>
    <w:lvl w:ilvl="5">
      <w:start w:val="1"/>
      <w:numFmt w:val="decimal"/>
      <w:suff w:val="nothing"/>
      <w:lvlText w:val="%1-%2-%3-%4-%5-%6-"/>
      <w:lvlJc w:val="left"/>
      <w:pPr>
        <w:ind w:left="1080" w:firstLine="0"/>
      </w:pPr>
      <w:rPr>
        <w:rFonts w:cs="B Nazanin" w:hint="default"/>
        <w:bCs/>
        <w:szCs w:val="22"/>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456326F3"/>
    <w:multiLevelType w:val="hybridMultilevel"/>
    <w:tmpl w:val="FA705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A5C1F"/>
    <w:multiLevelType w:val="hybridMultilevel"/>
    <w:tmpl w:val="E52EA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CC422D"/>
    <w:multiLevelType w:val="hybridMultilevel"/>
    <w:tmpl w:val="D4A8EA06"/>
    <w:lvl w:ilvl="0" w:tplc="A5A2C4AE">
      <w:start w:val="1"/>
      <w:numFmt w:val="decimal"/>
      <w:pStyle w:val="a8"/>
      <w:lvlText w:val="%1."/>
      <w:lvlJc w:val="left"/>
      <w:pPr>
        <w:ind w:left="720" w:hanging="360"/>
      </w:pPr>
      <w:rPr>
        <w:color w:val="E36C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05052D"/>
    <w:multiLevelType w:val="hybridMultilevel"/>
    <w:tmpl w:val="96F479BE"/>
    <w:lvl w:ilvl="0" w:tplc="0409000D">
      <w:start w:val="1"/>
      <w:numFmt w:val="bullet"/>
      <w:pStyle w:val="2"/>
      <w:lvlText w:val="o"/>
      <w:lvlJc w:val="left"/>
      <w:pPr>
        <w:ind w:left="2232" w:hanging="360"/>
      </w:pPr>
      <w:rPr>
        <w:rFonts w:ascii="Courier New" w:hAnsi="Courier New" w:cs="Courier New" w:hint="default"/>
      </w:rPr>
    </w:lvl>
    <w:lvl w:ilvl="1" w:tplc="04090003">
      <w:start w:val="1"/>
      <w:numFmt w:val="bullet"/>
      <w:lvlText w:val=""/>
      <w:lvlJc w:val="left"/>
      <w:pPr>
        <w:ind w:left="2952" w:hanging="360"/>
      </w:pPr>
      <w:rPr>
        <w:rFonts w:ascii="Wingdings" w:hAnsi="Wingdings"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8" w15:restartNumberingAfterBreak="0">
    <w:nsid w:val="668951D0"/>
    <w:multiLevelType w:val="hybridMultilevel"/>
    <w:tmpl w:val="D7C086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A5F55"/>
    <w:multiLevelType w:val="multilevel"/>
    <w:tmpl w:val="1B86240A"/>
    <w:lvl w:ilvl="0">
      <w:start w:val="1"/>
      <w:numFmt w:val="decimal"/>
      <w:pStyle w:val="11"/>
      <w:lvlText w:val="%1."/>
      <w:lvlJc w:val="left"/>
      <w:pPr>
        <w:ind w:left="360" w:hanging="360"/>
      </w:pPr>
      <w:rPr>
        <w:rFonts w:hint="default"/>
        <w:b/>
        <w:bCs/>
      </w:r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D5075A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2" w15:restartNumberingAfterBreak="0">
    <w:nsid w:val="6FC7759D"/>
    <w:multiLevelType w:val="multilevel"/>
    <w:tmpl w:val="D35289D6"/>
    <w:lvl w:ilvl="0">
      <w:start w:val="1"/>
      <w:numFmt w:val="bullet"/>
      <w:lvlText w:val=""/>
      <w:lvlJc w:val="left"/>
      <w:pPr>
        <w:ind w:left="360" w:hanging="360"/>
      </w:pPr>
      <w:rPr>
        <w:rFonts w:ascii="Wingdings" w:hAnsi="Wingding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1C7B5C"/>
    <w:multiLevelType w:val="hybridMultilevel"/>
    <w:tmpl w:val="2BEC8A14"/>
    <w:lvl w:ilvl="0" w:tplc="F1C4B6B0">
      <w:start w:val="1"/>
      <w:numFmt w:val="decimal"/>
      <w:pStyle w:val="21"/>
      <w:lvlText w:val="%1)"/>
      <w:lvlJc w:val="left"/>
      <w:pPr>
        <w:ind w:left="1224" w:hanging="360"/>
      </w:pPr>
    </w:lvl>
    <w:lvl w:ilvl="1" w:tplc="282A4682" w:tentative="1">
      <w:start w:val="1"/>
      <w:numFmt w:val="lowerLetter"/>
      <w:lvlText w:val="%2."/>
      <w:lvlJc w:val="left"/>
      <w:pPr>
        <w:ind w:left="2304" w:hanging="360"/>
      </w:pPr>
    </w:lvl>
    <w:lvl w:ilvl="2" w:tplc="48FAF654" w:tentative="1">
      <w:start w:val="1"/>
      <w:numFmt w:val="lowerRoman"/>
      <w:lvlText w:val="%3."/>
      <w:lvlJc w:val="right"/>
      <w:pPr>
        <w:ind w:left="3024" w:hanging="180"/>
      </w:pPr>
    </w:lvl>
    <w:lvl w:ilvl="3" w:tplc="B706E1F2" w:tentative="1">
      <w:start w:val="1"/>
      <w:numFmt w:val="decimal"/>
      <w:lvlText w:val="%4."/>
      <w:lvlJc w:val="left"/>
      <w:pPr>
        <w:ind w:left="3744" w:hanging="360"/>
      </w:pPr>
    </w:lvl>
    <w:lvl w:ilvl="4" w:tplc="9E3E5620" w:tentative="1">
      <w:start w:val="1"/>
      <w:numFmt w:val="lowerLetter"/>
      <w:lvlText w:val="%5."/>
      <w:lvlJc w:val="left"/>
      <w:pPr>
        <w:ind w:left="4464" w:hanging="360"/>
      </w:pPr>
    </w:lvl>
    <w:lvl w:ilvl="5" w:tplc="71E60D6E" w:tentative="1">
      <w:start w:val="1"/>
      <w:numFmt w:val="lowerRoman"/>
      <w:lvlText w:val="%6."/>
      <w:lvlJc w:val="right"/>
      <w:pPr>
        <w:ind w:left="5184" w:hanging="180"/>
      </w:pPr>
    </w:lvl>
    <w:lvl w:ilvl="6" w:tplc="BA5E5D7A" w:tentative="1">
      <w:start w:val="1"/>
      <w:numFmt w:val="decimal"/>
      <w:lvlText w:val="%7."/>
      <w:lvlJc w:val="left"/>
      <w:pPr>
        <w:ind w:left="5904" w:hanging="360"/>
      </w:pPr>
    </w:lvl>
    <w:lvl w:ilvl="7" w:tplc="71683F44" w:tentative="1">
      <w:start w:val="1"/>
      <w:numFmt w:val="lowerLetter"/>
      <w:lvlText w:val="%8."/>
      <w:lvlJc w:val="left"/>
      <w:pPr>
        <w:ind w:left="6624" w:hanging="360"/>
      </w:pPr>
    </w:lvl>
    <w:lvl w:ilvl="8" w:tplc="9198FD1C" w:tentative="1">
      <w:start w:val="1"/>
      <w:numFmt w:val="lowerRoman"/>
      <w:lvlText w:val="%9."/>
      <w:lvlJc w:val="right"/>
      <w:pPr>
        <w:ind w:left="7344" w:hanging="180"/>
      </w:pPr>
    </w:lvl>
  </w:abstractNum>
  <w:abstractNum w:abstractNumId="24" w15:restartNumberingAfterBreak="0">
    <w:nsid w:val="73F131BB"/>
    <w:multiLevelType w:val="hybridMultilevel"/>
    <w:tmpl w:val="20A84D6C"/>
    <w:lvl w:ilvl="0" w:tplc="4F8E871C">
      <w:start w:val="1"/>
      <w:numFmt w:val="decimal"/>
      <w:pStyle w:val="a9"/>
      <w:lvlText w:val="%1."/>
      <w:lvlJc w:val="left"/>
      <w:pPr>
        <w:tabs>
          <w:tab w:val="num" w:pos="720"/>
        </w:tabs>
        <w:ind w:left="720" w:hanging="360"/>
      </w:pPr>
      <w:rPr>
        <w:rFonts w:ascii="Times New Roman" w:hAnsi="Times New Roman" w:cs="Zar" w:hint="default"/>
        <w:b w:val="0"/>
        <w:bCs w:val="0"/>
        <w:i w:val="0"/>
        <w:iCs w:val="0"/>
        <w:sz w:val="24"/>
        <w:szCs w:val="28"/>
      </w:rPr>
    </w:lvl>
    <w:lvl w:ilvl="1" w:tplc="C1EC1160">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tplc="E08A9230" w:tentative="1">
      <w:start w:val="1"/>
      <w:numFmt w:val="lowerRoman"/>
      <w:lvlText w:val="%3."/>
      <w:lvlJc w:val="right"/>
      <w:pPr>
        <w:tabs>
          <w:tab w:val="num" w:pos="2160"/>
        </w:tabs>
        <w:ind w:left="2160" w:hanging="180"/>
      </w:pPr>
    </w:lvl>
    <w:lvl w:ilvl="3" w:tplc="A92A46A8" w:tentative="1">
      <w:start w:val="1"/>
      <w:numFmt w:val="decimal"/>
      <w:lvlText w:val="%4."/>
      <w:lvlJc w:val="left"/>
      <w:pPr>
        <w:tabs>
          <w:tab w:val="num" w:pos="2880"/>
        </w:tabs>
        <w:ind w:left="2880" w:hanging="360"/>
      </w:pPr>
    </w:lvl>
    <w:lvl w:ilvl="4" w:tplc="ECBEB7B8" w:tentative="1">
      <w:start w:val="1"/>
      <w:numFmt w:val="lowerLetter"/>
      <w:lvlText w:val="%5."/>
      <w:lvlJc w:val="left"/>
      <w:pPr>
        <w:tabs>
          <w:tab w:val="num" w:pos="3600"/>
        </w:tabs>
        <w:ind w:left="3600" w:hanging="360"/>
      </w:pPr>
    </w:lvl>
    <w:lvl w:ilvl="5" w:tplc="8E8AAC3A" w:tentative="1">
      <w:start w:val="1"/>
      <w:numFmt w:val="lowerRoman"/>
      <w:lvlText w:val="%6."/>
      <w:lvlJc w:val="right"/>
      <w:pPr>
        <w:tabs>
          <w:tab w:val="num" w:pos="4320"/>
        </w:tabs>
        <w:ind w:left="4320" w:hanging="180"/>
      </w:pPr>
    </w:lvl>
    <w:lvl w:ilvl="6" w:tplc="BE123F1C" w:tentative="1">
      <w:start w:val="1"/>
      <w:numFmt w:val="decimal"/>
      <w:lvlText w:val="%7."/>
      <w:lvlJc w:val="left"/>
      <w:pPr>
        <w:tabs>
          <w:tab w:val="num" w:pos="5040"/>
        </w:tabs>
        <w:ind w:left="5040" w:hanging="360"/>
      </w:pPr>
    </w:lvl>
    <w:lvl w:ilvl="7" w:tplc="9F700272" w:tentative="1">
      <w:start w:val="1"/>
      <w:numFmt w:val="lowerLetter"/>
      <w:lvlText w:val="%8."/>
      <w:lvlJc w:val="left"/>
      <w:pPr>
        <w:tabs>
          <w:tab w:val="num" w:pos="5760"/>
        </w:tabs>
        <w:ind w:left="5760" w:hanging="360"/>
      </w:pPr>
    </w:lvl>
    <w:lvl w:ilvl="8" w:tplc="0658D7BA" w:tentative="1">
      <w:start w:val="1"/>
      <w:numFmt w:val="lowerRoman"/>
      <w:lvlText w:val="%9."/>
      <w:lvlJc w:val="right"/>
      <w:pPr>
        <w:tabs>
          <w:tab w:val="num" w:pos="6480"/>
        </w:tabs>
        <w:ind w:left="6480" w:hanging="180"/>
      </w:pPr>
    </w:lvl>
  </w:abstractNum>
  <w:abstractNum w:abstractNumId="25" w15:restartNumberingAfterBreak="0">
    <w:nsid w:val="7C581D98"/>
    <w:multiLevelType w:val="hybridMultilevel"/>
    <w:tmpl w:val="86CCE9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9"/>
  </w:num>
  <w:num w:numId="4">
    <w:abstractNumId w:val="4"/>
  </w:num>
  <w:num w:numId="5">
    <w:abstractNumId w:val="24"/>
  </w:num>
  <w:num w:numId="6">
    <w:abstractNumId w:val="6"/>
  </w:num>
  <w:num w:numId="7">
    <w:abstractNumId w:val="11"/>
  </w:num>
  <w:num w:numId="8">
    <w:abstractNumId w:val="17"/>
  </w:num>
  <w:num w:numId="9">
    <w:abstractNumId w:val="8"/>
  </w:num>
  <w:num w:numId="10">
    <w:abstractNumId w:val="23"/>
  </w:num>
  <w:num w:numId="11">
    <w:abstractNumId w:val="21"/>
  </w:num>
  <w:num w:numId="12">
    <w:abstractNumId w:val="2"/>
  </w:num>
  <w:num w:numId="13">
    <w:abstractNumId w:val="1"/>
  </w:num>
  <w:num w:numId="14">
    <w:abstractNumId w:val="0"/>
  </w:num>
  <w:num w:numId="15">
    <w:abstractNumId w:val="20"/>
  </w:num>
  <w:num w:numId="16">
    <w:abstractNumId w:val="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8"/>
  </w:num>
  <w:num w:numId="33">
    <w:abstractNumId w:val="12"/>
  </w:num>
  <w:num w:numId="34">
    <w:abstractNumId w:val="3"/>
  </w:num>
  <w:num w:numId="35">
    <w:abstractNumId w:val="5"/>
  </w:num>
  <w:num w:numId="36">
    <w:abstractNumId w:val="10"/>
  </w:num>
  <w:num w:numId="37">
    <w:abstractNumId w:val="22"/>
  </w:num>
  <w:num w:numId="38">
    <w:abstractNumId w:val="14"/>
  </w:num>
  <w:num w:numId="39">
    <w:abstractNumId w:val="19"/>
  </w:num>
  <w:num w:numId="40">
    <w:abstractNumId w:val="25"/>
  </w:num>
  <w:num w:numId="41">
    <w:abstractNumId w:val="15"/>
  </w:num>
  <w:num w:numId="4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415"/>
    <w:rsid w:val="0000096A"/>
    <w:rsid w:val="0000110F"/>
    <w:rsid w:val="000018DB"/>
    <w:rsid w:val="00001F81"/>
    <w:rsid w:val="00003205"/>
    <w:rsid w:val="00003D76"/>
    <w:rsid w:val="0001163C"/>
    <w:rsid w:val="000124CB"/>
    <w:rsid w:val="00012589"/>
    <w:rsid w:val="00016A43"/>
    <w:rsid w:val="00017A86"/>
    <w:rsid w:val="00017E31"/>
    <w:rsid w:val="00020B73"/>
    <w:rsid w:val="000229B6"/>
    <w:rsid w:val="00026177"/>
    <w:rsid w:val="0002631C"/>
    <w:rsid w:val="0002704E"/>
    <w:rsid w:val="00027A94"/>
    <w:rsid w:val="00030451"/>
    <w:rsid w:val="00031F3C"/>
    <w:rsid w:val="000327B1"/>
    <w:rsid w:val="00044C65"/>
    <w:rsid w:val="00044F1E"/>
    <w:rsid w:val="0004758A"/>
    <w:rsid w:val="00051540"/>
    <w:rsid w:val="00053541"/>
    <w:rsid w:val="000548C1"/>
    <w:rsid w:val="00054C14"/>
    <w:rsid w:val="00055699"/>
    <w:rsid w:val="0006020F"/>
    <w:rsid w:val="000629CC"/>
    <w:rsid w:val="00064B6F"/>
    <w:rsid w:val="00065ACD"/>
    <w:rsid w:val="00065FDC"/>
    <w:rsid w:val="0006653C"/>
    <w:rsid w:val="00071BAD"/>
    <w:rsid w:val="00072321"/>
    <w:rsid w:val="000732AB"/>
    <w:rsid w:val="000733A3"/>
    <w:rsid w:val="0007489D"/>
    <w:rsid w:val="000753DB"/>
    <w:rsid w:val="00076988"/>
    <w:rsid w:val="00076DC1"/>
    <w:rsid w:val="00077C8E"/>
    <w:rsid w:val="000800FA"/>
    <w:rsid w:val="00082B8E"/>
    <w:rsid w:val="000852E1"/>
    <w:rsid w:val="00085444"/>
    <w:rsid w:val="00085631"/>
    <w:rsid w:val="0008770F"/>
    <w:rsid w:val="000908F4"/>
    <w:rsid w:val="00091A76"/>
    <w:rsid w:val="0009548E"/>
    <w:rsid w:val="0009565D"/>
    <w:rsid w:val="00095EED"/>
    <w:rsid w:val="00096B62"/>
    <w:rsid w:val="00097048"/>
    <w:rsid w:val="000971E5"/>
    <w:rsid w:val="00097F93"/>
    <w:rsid w:val="000A0158"/>
    <w:rsid w:val="000A2DED"/>
    <w:rsid w:val="000A3A81"/>
    <w:rsid w:val="000A3B81"/>
    <w:rsid w:val="000B019D"/>
    <w:rsid w:val="000B0D8E"/>
    <w:rsid w:val="000B126D"/>
    <w:rsid w:val="000B17C9"/>
    <w:rsid w:val="000B58F0"/>
    <w:rsid w:val="000B5E04"/>
    <w:rsid w:val="000B7552"/>
    <w:rsid w:val="000C1B9D"/>
    <w:rsid w:val="000C1F0F"/>
    <w:rsid w:val="000C31BC"/>
    <w:rsid w:val="000C426B"/>
    <w:rsid w:val="000C4354"/>
    <w:rsid w:val="000C4CB0"/>
    <w:rsid w:val="000C6267"/>
    <w:rsid w:val="000C6817"/>
    <w:rsid w:val="000C6900"/>
    <w:rsid w:val="000C6C80"/>
    <w:rsid w:val="000C6F6B"/>
    <w:rsid w:val="000C7761"/>
    <w:rsid w:val="000D49F5"/>
    <w:rsid w:val="000D5E33"/>
    <w:rsid w:val="000D7641"/>
    <w:rsid w:val="000E045A"/>
    <w:rsid w:val="000E097B"/>
    <w:rsid w:val="000E18FE"/>
    <w:rsid w:val="000E1C07"/>
    <w:rsid w:val="000E5838"/>
    <w:rsid w:val="000E67F1"/>
    <w:rsid w:val="000E72D7"/>
    <w:rsid w:val="000F074C"/>
    <w:rsid w:val="000F0FD8"/>
    <w:rsid w:val="000F1FDD"/>
    <w:rsid w:val="000F2A23"/>
    <w:rsid w:val="000F2EEE"/>
    <w:rsid w:val="000F3404"/>
    <w:rsid w:val="000F5F7B"/>
    <w:rsid w:val="000F6FAD"/>
    <w:rsid w:val="00100B17"/>
    <w:rsid w:val="00103643"/>
    <w:rsid w:val="00104505"/>
    <w:rsid w:val="00111B4A"/>
    <w:rsid w:val="0011258F"/>
    <w:rsid w:val="001125BE"/>
    <w:rsid w:val="00112F4C"/>
    <w:rsid w:val="00116ADE"/>
    <w:rsid w:val="00116C6F"/>
    <w:rsid w:val="00116CD8"/>
    <w:rsid w:val="001205A7"/>
    <w:rsid w:val="0012072E"/>
    <w:rsid w:val="00120BB8"/>
    <w:rsid w:val="00123C89"/>
    <w:rsid w:val="00124FB7"/>
    <w:rsid w:val="00127E88"/>
    <w:rsid w:val="001300EF"/>
    <w:rsid w:val="00130745"/>
    <w:rsid w:val="001309A7"/>
    <w:rsid w:val="00130D7B"/>
    <w:rsid w:val="0013224B"/>
    <w:rsid w:val="00132DA4"/>
    <w:rsid w:val="00134136"/>
    <w:rsid w:val="001355FC"/>
    <w:rsid w:val="00135C30"/>
    <w:rsid w:val="00135F6E"/>
    <w:rsid w:val="00136C3E"/>
    <w:rsid w:val="001416C1"/>
    <w:rsid w:val="00142770"/>
    <w:rsid w:val="00142D27"/>
    <w:rsid w:val="00146FC5"/>
    <w:rsid w:val="00147802"/>
    <w:rsid w:val="001517BB"/>
    <w:rsid w:val="00151919"/>
    <w:rsid w:val="001525F8"/>
    <w:rsid w:val="001536A0"/>
    <w:rsid w:val="00155BE2"/>
    <w:rsid w:val="0015644D"/>
    <w:rsid w:val="0015650B"/>
    <w:rsid w:val="00160ACF"/>
    <w:rsid w:val="0016145D"/>
    <w:rsid w:val="001635D0"/>
    <w:rsid w:val="0016373B"/>
    <w:rsid w:val="0016465E"/>
    <w:rsid w:val="001665E6"/>
    <w:rsid w:val="00167C08"/>
    <w:rsid w:val="00167C14"/>
    <w:rsid w:val="001713EE"/>
    <w:rsid w:val="00172DE0"/>
    <w:rsid w:val="00173656"/>
    <w:rsid w:val="00175FA1"/>
    <w:rsid w:val="00176B31"/>
    <w:rsid w:val="00176ECB"/>
    <w:rsid w:val="001807E4"/>
    <w:rsid w:val="00181162"/>
    <w:rsid w:val="00181577"/>
    <w:rsid w:val="00181BCB"/>
    <w:rsid w:val="00182D6B"/>
    <w:rsid w:val="0018333B"/>
    <w:rsid w:val="00186E93"/>
    <w:rsid w:val="0018774C"/>
    <w:rsid w:val="00187C62"/>
    <w:rsid w:val="00191563"/>
    <w:rsid w:val="00194AF9"/>
    <w:rsid w:val="00195416"/>
    <w:rsid w:val="001A0ED1"/>
    <w:rsid w:val="001A29E1"/>
    <w:rsid w:val="001A386C"/>
    <w:rsid w:val="001A38CA"/>
    <w:rsid w:val="001A6172"/>
    <w:rsid w:val="001A684B"/>
    <w:rsid w:val="001A780A"/>
    <w:rsid w:val="001B0208"/>
    <w:rsid w:val="001B112E"/>
    <w:rsid w:val="001B38FE"/>
    <w:rsid w:val="001B3CFC"/>
    <w:rsid w:val="001B428F"/>
    <w:rsid w:val="001B5132"/>
    <w:rsid w:val="001B635D"/>
    <w:rsid w:val="001B6DAA"/>
    <w:rsid w:val="001C05C0"/>
    <w:rsid w:val="001C09BF"/>
    <w:rsid w:val="001C0F80"/>
    <w:rsid w:val="001C21DC"/>
    <w:rsid w:val="001C2915"/>
    <w:rsid w:val="001C2956"/>
    <w:rsid w:val="001C2D4F"/>
    <w:rsid w:val="001C47B5"/>
    <w:rsid w:val="001C4A0A"/>
    <w:rsid w:val="001C653A"/>
    <w:rsid w:val="001C6825"/>
    <w:rsid w:val="001C6EC0"/>
    <w:rsid w:val="001C7D29"/>
    <w:rsid w:val="001D001A"/>
    <w:rsid w:val="001D0701"/>
    <w:rsid w:val="001D1BE4"/>
    <w:rsid w:val="001D340F"/>
    <w:rsid w:val="001D3699"/>
    <w:rsid w:val="001D3E67"/>
    <w:rsid w:val="001D492A"/>
    <w:rsid w:val="001D68AA"/>
    <w:rsid w:val="001D69C7"/>
    <w:rsid w:val="001D6EAB"/>
    <w:rsid w:val="001D71FF"/>
    <w:rsid w:val="001D7B53"/>
    <w:rsid w:val="001E0773"/>
    <w:rsid w:val="001E07E7"/>
    <w:rsid w:val="001E142C"/>
    <w:rsid w:val="001E1941"/>
    <w:rsid w:val="001E2B3D"/>
    <w:rsid w:val="001E2BE2"/>
    <w:rsid w:val="001E2DE2"/>
    <w:rsid w:val="001E3596"/>
    <w:rsid w:val="001E3F34"/>
    <w:rsid w:val="001E46C8"/>
    <w:rsid w:val="001E59EE"/>
    <w:rsid w:val="001E64B9"/>
    <w:rsid w:val="001E7F58"/>
    <w:rsid w:val="001F02E7"/>
    <w:rsid w:val="001F07B7"/>
    <w:rsid w:val="001F145B"/>
    <w:rsid w:val="001F1F1C"/>
    <w:rsid w:val="001F4D73"/>
    <w:rsid w:val="001F7B29"/>
    <w:rsid w:val="00200544"/>
    <w:rsid w:val="002007AC"/>
    <w:rsid w:val="002017D2"/>
    <w:rsid w:val="00205A2B"/>
    <w:rsid w:val="00205E5D"/>
    <w:rsid w:val="00206398"/>
    <w:rsid w:val="002130D8"/>
    <w:rsid w:val="002132CC"/>
    <w:rsid w:val="002156CE"/>
    <w:rsid w:val="00215B9F"/>
    <w:rsid w:val="0021699F"/>
    <w:rsid w:val="002169D3"/>
    <w:rsid w:val="00217E34"/>
    <w:rsid w:val="00217E8C"/>
    <w:rsid w:val="00222AB6"/>
    <w:rsid w:val="00224CF7"/>
    <w:rsid w:val="0022588A"/>
    <w:rsid w:val="00225A29"/>
    <w:rsid w:val="002301E9"/>
    <w:rsid w:val="00231D80"/>
    <w:rsid w:val="00235B51"/>
    <w:rsid w:val="00237205"/>
    <w:rsid w:val="00237264"/>
    <w:rsid w:val="00240987"/>
    <w:rsid w:val="0024164C"/>
    <w:rsid w:val="0024224F"/>
    <w:rsid w:val="002423BF"/>
    <w:rsid w:val="002449EA"/>
    <w:rsid w:val="0024794E"/>
    <w:rsid w:val="002508BD"/>
    <w:rsid w:val="00251928"/>
    <w:rsid w:val="00251D68"/>
    <w:rsid w:val="00252D2E"/>
    <w:rsid w:val="00254852"/>
    <w:rsid w:val="00255757"/>
    <w:rsid w:val="00255B5E"/>
    <w:rsid w:val="002567C1"/>
    <w:rsid w:val="00257239"/>
    <w:rsid w:val="0026430B"/>
    <w:rsid w:val="0026464A"/>
    <w:rsid w:val="0026696B"/>
    <w:rsid w:val="00267149"/>
    <w:rsid w:val="0027288C"/>
    <w:rsid w:val="00272C78"/>
    <w:rsid w:val="00273CE4"/>
    <w:rsid w:val="00274654"/>
    <w:rsid w:val="00275352"/>
    <w:rsid w:val="00277748"/>
    <w:rsid w:val="00280296"/>
    <w:rsid w:val="00280FA7"/>
    <w:rsid w:val="00282686"/>
    <w:rsid w:val="00283C67"/>
    <w:rsid w:val="00284AE6"/>
    <w:rsid w:val="00285290"/>
    <w:rsid w:val="00285C40"/>
    <w:rsid w:val="00291568"/>
    <w:rsid w:val="00291839"/>
    <w:rsid w:val="00292C31"/>
    <w:rsid w:val="00293830"/>
    <w:rsid w:val="00294408"/>
    <w:rsid w:val="00294420"/>
    <w:rsid w:val="00294ABB"/>
    <w:rsid w:val="00294D06"/>
    <w:rsid w:val="002A03F9"/>
    <w:rsid w:val="002A0FDC"/>
    <w:rsid w:val="002A1337"/>
    <w:rsid w:val="002A17F1"/>
    <w:rsid w:val="002A1DF2"/>
    <w:rsid w:val="002A6045"/>
    <w:rsid w:val="002A645F"/>
    <w:rsid w:val="002B1F7D"/>
    <w:rsid w:val="002B36D7"/>
    <w:rsid w:val="002B39C6"/>
    <w:rsid w:val="002B3B16"/>
    <w:rsid w:val="002B5050"/>
    <w:rsid w:val="002B68C9"/>
    <w:rsid w:val="002C398D"/>
    <w:rsid w:val="002C3E61"/>
    <w:rsid w:val="002C50D9"/>
    <w:rsid w:val="002C5319"/>
    <w:rsid w:val="002C5392"/>
    <w:rsid w:val="002C5557"/>
    <w:rsid w:val="002C602F"/>
    <w:rsid w:val="002C61D1"/>
    <w:rsid w:val="002C66D5"/>
    <w:rsid w:val="002C6BE6"/>
    <w:rsid w:val="002D1034"/>
    <w:rsid w:val="002D30E3"/>
    <w:rsid w:val="002D3218"/>
    <w:rsid w:val="002D376C"/>
    <w:rsid w:val="002D382F"/>
    <w:rsid w:val="002D513E"/>
    <w:rsid w:val="002D7F25"/>
    <w:rsid w:val="002E5998"/>
    <w:rsid w:val="002E61CA"/>
    <w:rsid w:val="002E6780"/>
    <w:rsid w:val="002F110E"/>
    <w:rsid w:val="002F133A"/>
    <w:rsid w:val="002F240C"/>
    <w:rsid w:val="002F30B5"/>
    <w:rsid w:val="002F3825"/>
    <w:rsid w:val="002F5B56"/>
    <w:rsid w:val="002F70FA"/>
    <w:rsid w:val="002F74A0"/>
    <w:rsid w:val="0030009E"/>
    <w:rsid w:val="003019B2"/>
    <w:rsid w:val="00302908"/>
    <w:rsid w:val="00302DEA"/>
    <w:rsid w:val="00303A10"/>
    <w:rsid w:val="00303FF6"/>
    <w:rsid w:val="00306835"/>
    <w:rsid w:val="00306E01"/>
    <w:rsid w:val="003107F6"/>
    <w:rsid w:val="00312C8E"/>
    <w:rsid w:val="00312E29"/>
    <w:rsid w:val="003162B0"/>
    <w:rsid w:val="00316720"/>
    <w:rsid w:val="0031699B"/>
    <w:rsid w:val="003173CC"/>
    <w:rsid w:val="00320747"/>
    <w:rsid w:val="00320955"/>
    <w:rsid w:val="00320A13"/>
    <w:rsid w:val="0032152A"/>
    <w:rsid w:val="00324D98"/>
    <w:rsid w:val="00325363"/>
    <w:rsid w:val="00325474"/>
    <w:rsid w:val="00325BBF"/>
    <w:rsid w:val="0032703A"/>
    <w:rsid w:val="00327BFB"/>
    <w:rsid w:val="0033341D"/>
    <w:rsid w:val="003355FF"/>
    <w:rsid w:val="00336F64"/>
    <w:rsid w:val="00337341"/>
    <w:rsid w:val="00337543"/>
    <w:rsid w:val="00337A7B"/>
    <w:rsid w:val="00337CBB"/>
    <w:rsid w:val="00340CDC"/>
    <w:rsid w:val="00341C4B"/>
    <w:rsid w:val="0034255D"/>
    <w:rsid w:val="00345134"/>
    <w:rsid w:val="00345D68"/>
    <w:rsid w:val="00350BFE"/>
    <w:rsid w:val="00352798"/>
    <w:rsid w:val="003531C8"/>
    <w:rsid w:val="0035328F"/>
    <w:rsid w:val="00353A5F"/>
    <w:rsid w:val="00353DE4"/>
    <w:rsid w:val="00353F0E"/>
    <w:rsid w:val="00355128"/>
    <w:rsid w:val="003556F9"/>
    <w:rsid w:val="00355BF5"/>
    <w:rsid w:val="0035659B"/>
    <w:rsid w:val="00357F3B"/>
    <w:rsid w:val="00360AEB"/>
    <w:rsid w:val="00361FC5"/>
    <w:rsid w:val="00363754"/>
    <w:rsid w:val="00364735"/>
    <w:rsid w:val="003677A5"/>
    <w:rsid w:val="00367DA1"/>
    <w:rsid w:val="003714DF"/>
    <w:rsid w:val="00373AC2"/>
    <w:rsid w:val="003746A7"/>
    <w:rsid w:val="0037563F"/>
    <w:rsid w:val="003759AA"/>
    <w:rsid w:val="00381150"/>
    <w:rsid w:val="0038254A"/>
    <w:rsid w:val="00382794"/>
    <w:rsid w:val="0038346B"/>
    <w:rsid w:val="003840AC"/>
    <w:rsid w:val="0038469C"/>
    <w:rsid w:val="00384DD8"/>
    <w:rsid w:val="00384FF5"/>
    <w:rsid w:val="003854AA"/>
    <w:rsid w:val="00386AC5"/>
    <w:rsid w:val="00386BE1"/>
    <w:rsid w:val="003870CD"/>
    <w:rsid w:val="00387D26"/>
    <w:rsid w:val="00390EFE"/>
    <w:rsid w:val="00391666"/>
    <w:rsid w:val="0039470B"/>
    <w:rsid w:val="0039636A"/>
    <w:rsid w:val="00396A78"/>
    <w:rsid w:val="003A0D97"/>
    <w:rsid w:val="003A3219"/>
    <w:rsid w:val="003A4CF4"/>
    <w:rsid w:val="003A6054"/>
    <w:rsid w:val="003A659B"/>
    <w:rsid w:val="003A6787"/>
    <w:rsid w:val="003B0497"/>
    <w:rsid w:val="003B1F5D"/>
    <w:rsid w:val="003B4052"/>
    <w:rsid w:val="003B5D28"/>
    <w:rsid w:val="003B749F"/>
    <w:rsid w:val="003B775B"/>
    <w:rsid w:val="003C17DB"/>
    <w:rsid w:val="003C1AB0"/>
    <w:rsid w:val="003C2CE7"/>
    <w:rsid w:val="003C2EE2"/>
    <w:rsid w:val="003C3DA2"/>
    <w:rsid w:val="003C5AE5"/>
    <w:rsid w:val="003C5FE6"/>
    <w:rsid w:val="003C6879"/>
    <w:rsid w:val="003C743D"/>
    <w:rsid w:val="003D077E"/>
    <w:rsid w:val="003D1EE3"/>
    <w:rsid w:val="003D257C"/>
    <w:rsid w:val="003D2BD2"/>
    <w:rsid w:val="003D6DEC"/>
    <w:rsid w:val="003E1A81"/>
    <w:rsid w:val="003E23B8"/>
    <w:rsid w:val="003E33CD"/>
    <w:rsid w:val="003E47B5"/>
    <w:rsid w:val="003E4C97"/>
    <w:rsid w:val="003E4E4F"/>
    <w:rsid w:val="003E5F10"/>
    <w:rsid w:val="003E64ED"/>
    <w:rsid w:val="003F1422"/>
    <w:rsid w:val="003F24C8"/>
    <w:rsid w:val="003F2E8D"/>
    <w:rsid w:val="003F32A2"/>
    <w:rsid w:val="003F4322"/>
    <w:rsid w:val="003F4D81"/>
    <w:rsid w:val="003F76C5"/>
    <w:rsid w:val="00403A78"/>
    <w:rsid w:val="00403E87"/>
    <w:rsid w:val="004058A6"/>
    <w:rsid w:val="004062B7"/>
    <w:rsid w:val="0041084C"/>
    <w:rsid w:val="00410C27"/>
    <w:rsid w:val="00412904"/>
    <w:rsid w:val="00412C8E"/>
    <w:rsid w:val="0041301A"/>
    <w:rsid w:val="00414056"/>
    <w:rsid w:val="00414212"/>
    <w:rsid w:val="00415046"/>
    <w:rsid w:val="00415C1F"/>
    <w:rsid w:val="00416023"/>
    <w:rsid w:val="00416174"/>
    <w:rsid w:val="00416F9B"/>
    <w:rsid w:val="0042015D"/>
    <w:rsid w:val="00421702"/>
    <w:rsid w:val="00421CE0"/>
    <w:rsid w:val="00423ADE"/>
    <w:rsid w:val="004254A0"/>
    <w:rsid w:val="00426C66"/>
    <w:rsid w:val="004270B6"/>
    <w:rsid w:val="0042794B"/>
    <w:rsid w:val="00430CC7"/>
    <w:rsid w:val="0043202F"/>
    <w:rsid w:val="00432C60"/>
    <w:rsid w:val="00432F27"/>
    <w:rsid w:val="004333CA"/>
    <w:rsid w:val="00433D2B"/>
    <w:rsid w:val="00436309"/>
    <w:rsid w:val="004364FD"/>
    <w:rsid w:val="0043733E"/>
    <w:rsid w:val="0043783D"/>
    <w:rsid w:val="00437EEB"/>
    <w:rsid w:val="00441505"/>
    <w:rsid w:val="00441B77"/>
    <w:rsid w:val="0044345A"/>
    <w:rsid w:val="00443625"/>
    <w:rsid w:val="004441E5"/>
    <w:rsid w:val="00447266"/>
    <w:rsid w:val="00447C9B"/>
    <w:rsid w:val="00450C81"/>
    <w:rsid w:val="00451696"/>
    <w:rsid w:val="00452CD8"/>
    <w:rsid w:val="004532B2"/>
    <w:rsid w:val="00454DB4"/>
    <w:rsid w:val="0045576D"/>
    <w:rsid w:val="004558FF"/>
    <w:rsid w:val="004559B0"/>
    <w:rsid w:val="00457B65"/>
    <w:rsid w:val="0046186B"/>
    <w:rsid w:val="00461D78"/>
    <w:rsid w:val="00462B65"/>
    <w:rsid w:val="00466947"/>
    <w:rsid w:val="00467A6B"/>
    <w:rsid w:val="00470CBC"/>
    <w:rsid w:val="00471617"/>
    <w:rsid w:val="00471AE4"/>
    <w:rsid w:val="0047540B"/>
    <w:rsid w:val="00475711"/>
    <w:rsid w:val="004777E2"/>
    <w:rsid w:val="00480552"/>
    <w:rsid w:val="004807ED"/>
    <w:rsid w:val="004810F8"/>
    <w:rsid w:val="00485709"/>
    <w:rsid w:val="0048639B"/>
    <w:rsid w:val="00487296"/>
    <w:rsid w:val="00490939"/>
    <w:rsid w:val="00492DF8"/>
    <w:rsid w:val="004940C5"/>
    <w:rsid w:val="004957FC"/>
    <w:rsid w:val="004959DB"/>
    <w:rsid w:val="00495A01"/>
    <w:rsid w:val="00495B3A"/>
    <w:rsid w:val="004969CB"/>
    <w:rsid w:val="004A02EC"/>
    <w:rsid w:val="004A1E62"/>
    <w:rsid w:val="004A2556"/>
    <w:rsid w:val="004A2643"/>
    <w:rsid w:val="004A2FB5"/>
    <w:rsid w:val="004A5E84"/>
    <w:rsid w:val="004A608C"/>
    <w:rsid w:val="004A65D2"/>
    <w:rsid w:val="004A749E"/>
    <w:rsid w:val="004B0035"/>
    <w:rsid w:val="004B1038"/>
    <w:rsid w:val="004B14E3"/>
    <w:rsid w:val="004B1F89"/>
    <w:rsid w:val="004B2B80"/>
    <w:rsid w:val="004B434E"/>
    <w:rsid w:val="004B4E9D"/>
    <w:rsid w:val="004B606F"/>
    <w:rsid w:val="004B7370"/>
    <w:rsid w:val="004B75F7"/>
    <w:rsid w:val="004C0782"/>
    <w:rsid w:val="004C2668"/>
    <w:rsid w:val="004C4FD3"/>
    <w:rsid w:val="004C52B5"/>
    <w:rsid w:val="004C600D"/>
    <w:rsid w:val="004C75FB"/>
    <w:rsid w:val="004D088E"/>
    <w:rsid w:val="004D2A36"/>
    <w:rsid w:val="004D514E"/>
    <w:rsid w:val="004D72CF"/>
    <w:rsid w:val="004E04E5"/>
    <w:rsid w:val="004E36A3"/>
    <w:rsid w:val="004E3F4A"/>
    <w:rsid w:val="004E7DB9"/>
    <w:rsid w:val="004E7EDB"/>
    <w:rsid w:val="004F11F7"/>
    <w:rsid w:val="004F23DD"/>
    <w:rsid w:val="004F24B1"/>
    <w:rsid w:val="004F26D4"/>
    <w:rsid w:val="004F4DF2"/>
    <w:rsid w:val="004F707A"/>
    <w:rsid w:val="004F7537"/>
    <w:rsid w:val="004F7576"/>
    <w:rsid w:val="004F76D4"/>
    <w:rsid w:val="00500C19"/>
    <w:rsid w:val="005016A1"/>
    <w:rsid w:val="0050336E"/>
    <w:rsid w:val="00505840"/>
    <w:rsid w:val="00505977"/>
    <w:rsid w:val="00505EA9"/>
    <w:rsid w:val="00505EF0"/>
    <w:rsid w:val="0050784E"/>
    <w:rsid w:val="00510C8F"/>
    <w:rsid w:val="0051255D"/>
    <w:rsid w:val="0051315A"/>
    <w:rsid w:val="005131EC"/>
    <w:rsid w:val="00515B6A"/>
    <w:rsid w:val="00515EE3"/>
    <w:rsid w:val="005168CF"/>
    <w:rsid w:val="00516C48"/>
    <w:rsid w:val="00520C15"/>
    <w:rsid w:val="0052623F"/>
    <w:rsid w:val="00527AD6"/>
    <w:rsid w:val="00527E76"/>
    <w:rsid w:val="00530AB2"/>
    <w:rsid w:val="0053233D"/>
    <w:rsid w:val="0053378B"/>
    <w:rsid w:val="005343F2"/>
    <w:rsid w:val="0053487E"/>
    <w:rsid w:val="00535637"/>
    <w:rsid w:val="00536B38"/>
    <w:rsid w:val="0053762C"/>
    <w:rsid w:val="00537D27"/>
    <w:rsid w:val="00540CA1"/>
    <w:rsid w:val="00541D8A"/>
    <w:rsid w:val="00542A0C"/>
    <w:rsid w:val="00542AFF"/>
    <w:rsid w:val="00543F10"/>
    <w:rsid w:val="005464DF"/>
    <w:rsid w:val="0055023B"/>
    <w:rsid w:val="0055183D"/>
    <w:rsid w:val="005529ED"/>
    <w:rsid w:val="00553F5E"/>
    <w:rsid w:val="00557E82"/>
    <w:rsid w:val="005611A9"/>
    <w:rsid w:val="00562344"/>
    <w:rsid w:val="0056482E"/>
    <w:rsid w:val="0056499C"/>
    <w:rsid w:val="00566612"/>
    <w:rsid w:val="005701CF"/>
    <w:rsid w:val="005707B7"/>
    <w:rsid w:val="005731C8"/>
    <w:rsid w:val="00573D3C"/>
    <w:rsid w:val="00576E19"/>
    <w:rsid w:val="00577528"/>
    <w:rsid w:val="00580B0F"/>
    <w:rsid w:val="00582091"/>
    <w:rsid w:val="005827C0"/>
    <w:rsid w:val="005828F9"/>
    <w:rsid w:val="00584169"/>
    <w:rsid w:val="0058593D"/>
    <w:rsid w:val="00585964"/>
    <w:rsid w:val="00585ECA"/>
    <w:rsid w:val="005906D9"/>
    <w:rsid w:val="005921CF"/>
    <w:rsid w:val="00593929"/>
    <w:rsid w:val="00593F18"/>
    <w:rsid w:val="005947B5"/>
    <w:rsid w:val="00595943"/>
    <w:rsid w:val="0059794C"/>
    <w:rsid w:val="005A1DCF"/>
    <w:rsid w:val="005A2E16"/>
    <w:rsid w:val="005A2F53"/>
    <w:rsid w:val="005A403A"/>
    <w:rsid w:val="005A4587"/>
    <w:rsid w:val="005A5011"/>
    <w:rsid w:val="005A545F"/>
    <w:rsid w:val="005A54ED"/>
    <w:rsid w:val="005A64F9"/>
    <w:rsid w:val="005A7150"/>
    <w:rsid w:val="005B0637"/>
    <w:rsid w:val="005B183A"/>
    <w:rsid w:val="005B2A65"/>
    <w:rsid w:val="005B3DDE"/>
    <w:rsid w:val="005B5FD0"/>
    <w:rsid w:val="005B6529"/>
    <w:rsid w:val="005B7E8D"/>
    <w:rsid w:val="005C0797"/>
    <w:rsid w:val="005C0D41"/>
    <w:rsid w:val="005C322D"/>
    <w:rsid w:val="005C5AD0"/>
    <w:rsid w:val="005C7534"/>
    <w:rsid w:val="005D0DD2"/>
    <w:rsid w:val="005D1361"/>
    <w:rsid w:val="005D1DDF"/>
    <w:rsid w:val="005D2CD8"/>
    <w:rsid w:val="005D4777"/>
    <w:rsid w:val="005D4C0B"/>
    <w:rsid w:val="005D6CBC"/>
    <w:rsid w:val="005D720C"/>
    <w:rsid w:val="005E0E38"/>
    <w:rsid w:val="005E63E8"/>
    <w:rsid w:val="005E7D08"/>
    <w:rsid w:val="005F0973"/>
    <w:rsid w:val="005F11AC"/>
    <w:rsid w:val="005F1616"/>
    <w:rsid w:val="005F1CE6"/>
    <w:rsid w:val="005F3C44"/>
    <w:rsid w:val="005F4338"/>
    <w:rsid w:val="005F4AB8"/>
    <w:rsid w:val="005F59BD"/>
    <w:rsid w:val="005F6D61"/>
    <w:rsid w:val="005F7151"/>
    <w:rsid w:val="00601796"/>
    <w:rsid w:val="0060391E"/>
    <w:rsid w:val="00604263"/>
    <w:rsid w:val="00604DF3"/>
    <w:rsid w:val="00604FA1"/>
    <w:rsid w:val="00605C1B"/>
    <w:rsid w:val="0060625E"/>
    <w:rsid w:val="00606943"/>
    <w:rsid w:val="0060712E"/>
    <w:rsid w:val="00612117"/>
    <w:rsid w:val="0061622A"/>
    <w:rsid w:val="006166A0"/>
    <w:rsid w:val="006213F3"/>
    <w:rsid w:val="0062269B"/>
    <w:rsid w:val="006241FF"/>
    <w:rsid w:val="0062464C"/>
    <w:rsid w:val="00625009"/>
    <w:rsid w:val="00625CD7"/>
    <w:rsid w:val="00626670"/>
    <w:rsid w:val="00627C52"/>
    <w:rsid w:val="00627D24"/>
    <w:rsid w:val="00627D41"/>
    <w:rsid w:val="00630783"/>
    <w:rsid w:val="0063099D"/>
    <w:rsid w:val="006318DC"/>
    <w:rsid w:val="00631EF1"/>
    <w:rsid w:val="00632FE5"/>
    <w:rsid w:val="00633C73"/>
    <w:rsid w:val="006341A7"/>
    <w:rsid w:val="00634535"/>
    <w:rsid w:val="00634A08"/>
    <w:rsid w:val="00635966"/>
    <w:rsid w:val="00637EDE"/>
    <w:rsid w:val="006404F1"/>
    <w:rsid w:val="00641D28"/>
    <w:rsid w:val="006432BE"/>
    <w:rsid w:val="0064410E"/>
    <w:rsid w:val="00644EC0"/>
    <w:rsid w:val="0064518E"/>
    <w:rsid w:val="00646A36"/>
    <w:rsid w:val="00647A38"/>
    <w:rsid w:val="00647CE9"/>
    <w:rsid w:val="00650175"/>
    <w:rsid w:val="006505EE"/>
    <w:rsid w:val="006506E7"/>
    <w:rsid w:val="006514D0"/>
    <w:rsid w:val="006532EA"/>
    <w:rsid w:val="006549F8"/>
    <w:rsid w:val="00656C76"/>
    <w:rsid w:val="0065708F"/>
    <w:rsid w:val="00661626"/>
    <w:rsid w:val="006634EE"/>
    <w:rsid w:val="0066400A"/>
    <w:rsid w:val="00665019"/>
    <w:rsid w:val="00666653"/>
    <w:rsid w:val="00670084"/>
    <w:rsid w:val="00671068"/>
    <w:rsid w:val="006714D8"/>
    <w:rsid w:val="00671566"/>
    <w:rsid w:val="00672A16"/>
    <w:rsid w:val="006747B8"/>
    <w:rsid w:val="00674FE8"/>
    <w:rsid w:val="006754B0"/>
    <w:rsid w:val="00676690"/>
    <w:rsid w:val="006770CD"/>
    <w:rsid w:val="00677406"/>
    <w:rsid w:val="00681159"/>
    <w:rsid w:val="00681428"/>
    <w:rsid w:val="006837C5"/>
    <w:rsid w:val="006846BD"/>
    <w:rsid w:val="00685B53"/>
    <w:rsid w:val="00686FFE"/>
    <w:rsid w:val="006879A7"/>
    <w:rsid w:val="00693324"/>
    <w:rsid w:val="00694E15"/>
    <w:rsid w:val="006A0B67"/>
    <w:rsid w:val="006A2FE4"/>
    <w:rsid w:val="006A3814"/>
    <w:rsid w:val="006A388E"/>
    <w:rsid w:val="006A43DF"/>
    <w:rsid w:val="006A533F"/>
    <w:rsid w:val="006A53D2"/>
    <w:rsid w:val="006A5580"/>
    <w:rsid w:val="006A7A84"/>
    <w:rsid w:val="006B0E97"/>
    <w:rsid w:val="006B2E6D"/>
    <w:rsid w:val="006B7B33"/>
    <w:rsid w:val="006C3753"/>
    <w:rsid w:val="006C3DDE"/>
    <w:rsid w:val="006C44CB"/>
    <w:rsid w:val="006C7736"/>
    <w:rsid w:val="006D124E"/>
    <w:rsid w:val="006D2178"/>
    <w:rsid w:val="006D2271"/>
    <w:rsid w:val="006D2D88"/>
    <w:rsid w:val="006D4DA3"/>
    <w:rsid w:val="006D5BA3"/>
    <w:rsid w:val="006D7A86"/>
    <w:rsid w:val="006D7CD3"/>
    <w:rsid w:val="006E0791"/>
    <w:rsid w:val="006E0A4D"/>
    <w:rsid w:val="006E131C"/>
    <w:rsid w:val="006E2754"/>
    <w:rsid w:val="006E3EDA"/>
    <w:rsid w:val="006E4A88"/>
    <w:rsid w:val="006E4B6D"/>
    <w:rsid w:val="006E5221"/>
    <w:rsid w:val="006E667B"/>
    <w:rsid w:val="006E6E2E"/>
    <w:rsid w:val="006E729D"/>
    <w:rsid w:val="006E7E22"/>
    <w:rsid w:val="006F09D7"/>
    <w:rsid w:val="006F154B"/>
    <w:rsid w:val="006F2AAF"/>
    <w:rsid w:val="006F3753"/>
    <w:rsid w:val="006F3B6D"/>
    <w:rsid w:val="0070107D"/>
    <w:rsid w:val="007014C7"/>
    <w:rsid w:val="0070460E"/>
    <w:rsid w:val="007046D3"/>
    <w:rsid w:val="00705DBE"/>
    <w:rsid w:val="00707BFF"/>
    <w:rsid w:val="00707EDD"/>
    <w:rsid w:val="00710BC3"/>
    <w:rsid w:val="007115EA"/>
    <w:rsid w:val="00713F95"/>
    <w:rsid w:val="007143FC"/>
    <w:rsid w:val="00720F47"/>
    <w:rsid w:val="00721754"/>
    <w:rsid w:val="0072489D"/>
    <w:rsid w:val="00724902"/>
    <w:rsid w:val="00724D8B"/>
    <w:rsid w:val="0072662C"/>
    <w:rsid w:val="0073193E"/>
    <w:rsid w:val="007319C0"/>
    <w:rsid w:val="007341A4"/>
    <w:rsid w:val="00735428"/>
    <w:rsid w:val="00736AF2"/>
    <w:rsid w:val="00741C72"/>
    <w:rsid w:val="00741F7B"/>
    <w:rsid w:val="007441C1"/>
    <w:rsid w:val="00744AB9"/>
    <w:rsid w:val="00744BB7"/>
    <w:rsid w:val="00753FDE"/>
    <w:rsid w:val="00754315"/>
    <w:rsid w:val="0075440A"/>
    <w:rsid w:val="00754AB1"/>
    <w:rsid w:val="0075616A"/>
    <w:rsid w:val="007576CB"/>
    <w:rsid w:val="0075791B"/>
    <w:rsid w:val="00757F3C"/>
    <w:rsid w:val="00760605"/>
    <w:rsid w:val="00762727"/>
    <w:rsid w:val="00763FED"/>
    <w:rsid w:val="00764375"/>
    <w:rsid w:val="00766693"/>
    <w:rsid w:val="00770B93"/>
    <w:rsid w:val="00772A18"/>
    <w:rsid w:val="007732DC"/>
    <w:rsid w:val="00773623"/>
    <w:rsid w:val="00774254"/>
    <w:rsid w:val="00776155"/>
    <w:rsid w:val="007764AF"/>
    <w:rsid w:val="0078131C"/>
    <w:rsid w:val="0078229A"/>
    <w:rsid w:val="00783985"/>
    <w:rsid w:val="00784500"/>
    <w:rsid w:val="007856F9"/>
    <w:rsid w:val="0078579F"/>
    <w:rsid w:val="00786C8A"/>
    <w:rsid w:val="00786DF8"/>
    <w:rsid w:val="00787882"/>
    <w:rsid w:val="0079179F"/>
    <w:rsid w:val="007918E7"/>
    <w:rsid w:val="00792039"/>
    <w:rsid w:val="007935E8"/>
    <w:rsid w:val="00794466"/>
    <w:rsid w:val="007945F2"/>
    <w:rsid w:val="007A1337"/>
    <w:rsid w:val="007A1AF2"/>
    <w:rsid w:val="007A29A8"/>
    <w:rsid w:val="007A33E2"/>
    <w:rsid w:val="007A4739"/>
    <w:rsid w:val="007A489C"/>
    <w:rsid w:val="007B03CF"/>
    <w:rsid w:val="007B2885"/>
    <w:rsid w:val="007B5F4C"/>
    <w:rsid w:val="007B7FEC"/>
    <w:rsid w:val="007C0CA0"/>
    <w:rsid w:val="007C1C66"/>
    <w:rsid w:val="007C24E1"/>
    <w:rsid w:val="007C295E"/>
    <w:rsid w:val="007C39E6"/>
    <w:rsid w:val="007C3C5F"/>
    <w:rsid w:val="007C4C38"/>
    <w:rsid w:val="007C4F66"/>
    <w:rsid w:val="007C56AE"/>
    <w:rsid w:val="007D00F4"/>
    <w:rsid w:val="007D2981"/>
    <w:rsid w:val="007D2DE3"/>
    <w:rsid w:val="007D3561"/>
    <w:rsid w:val="007D4511"/>
    <w:rsid w:val="007D629B"/>
    <w:rsid w:val="007D7C0C"/>
    <w:rsid w:val="007E069B"/>
    <w:rsid w:val="007E0E03"/>
    <w:rsid w:val="007E1A91"/>
    <w:rsid w:val="007E1FB0"/>
    <w:rsid w:val="007E37F6"/>
    <w:rsid w:val="007E5F11"/>
    <w:rsid w:val="007E7862"/>
    <w:rsid w:val="007E7EC6"/>
    <w:rsid w:val="007E7F18"/>
    <w:rsid w:val="007F0724"/>
    <w:rsid w:val="007F0BB5"/>
    <w:rsid w:val="007F23F3"/>
    <w:rsid w:val="007F2963"/>
    <w:rsid w:val="007F302B"/>
    <w:rsid w:val="007F3059"/>
    <w:rsid w:val="007F4756"/>
    <w:rsid w:val="007F5445"/>
    <w:rsid w:val="007F7440"/>
    <w:rsid w:val="007F75C6"/>
    <w:rsid w:val="007F78B3"/>
    <w:rsid w:val="008035BE"/>
    <w:rsid w:val="0080377B"/>
    <w:rsid w:val="00803CA3"/>
    <w:rsid w:val="00805767"/>
    <w:rsid w:val="0080614E"/>
    <w:rsid w:val="008076F8"/>
    <w:rsid w:val="00807ED9"/>
    <w:rsid w:val="00811601"/>
    <w:rsid w:val="00812A2E"/>
    <w:rsid w:val="00812ECC"/>
    <w:rsid w:val="00816CC0"/>
    <w:rsid w:val="00820A91"/>
    <w:rsid w:val="0082136A"/>
    <w:rsid w:val="00821567"/>
    <w:rsid w:val="00822B2C"/>
    <w:rsid w:val="00823975"/>
    <w:rsid w:val="00823F74"/>
    <w:rsid w:val="00824D0A"/>
    <w:rsid w:val="008253BE"/>
    <w:rsid w:val="00826CE4"/>
    <w:rsid w:val="0083774A"/>
    <w:rsid w:val="00837B8C"/>
    <w:rsid w:val="00841208"/>
    <w:rsid w:val="008412B2"/>
    <w:rsid w:val="00841750"/>
    <w:rsid w:val="00842013"/>
    <w:rsid w:val="00844523"/>
    <w:rsid w:val="00844B37"/>
    <w:rsid w:val="0084597A"/>
    <w:rsid w:val="00845CA2"/>
    <w:rsid w:val="00846C7A"/>
    <w:rsid w:val="0085055A"/>
    <w:rsid w:val="0085099C"/>
    <w:rsid w:val="00850ACD"/>
    <w:rsid w:val="00850F90"/>
    <w:rsid w:val="00851EB6"/>
    <w:rsid w:val="00852234"/>
    <w:rsid w:val="00852B26"/>
    <w:rsid w:val="008537B0"/>
    <w:rsid w:val="00853AAE"/>
    <w:rsid w:val="00854E9E"/>
    <w:rsid w:val="0085570A"/>
    <w:rsid w:val="00855753"/>
    <w:rsid w:val="008559D2"/>
    <w:rsid w:val="00855AA2"/>
    <w:rsid w:val="008566C0"/>
    <w:rsid w:val="00856B66"/>
    <w:rsid w:val="00856FF4"/>
    <w:rsid w:val="00860B1B"/>
    <w:rsid w:val="00861F3E"/>
    <w:rsid w:val="00864181"/>
    <w:rsid w:val="00864EFD"/>
    <w:rsid w:val="00865053"/>
    <w:rsid w:val="00865D73"/>
    <w:rsid w:val="00866229"/>
    <w:rsid w:val="00866728"/>
    <w:rsid w:val="008670B7"/>
    <w:rsid w:val="00870613"/>
    <w:rsid w:val="00871275"/>
    <w:rsid w:val="00871764"/>
    <w:rsid w:val="0087231B"/>
    <w:rsid w:val="00874286"/>
    <w:rsid w:val="008744BF"/>
    <w:rsid w:val="00875245"/>
    <w:rsid w:val="0087625C"/>
    <w:rsid w:val="008762FC"/>
    <w:rsid w:val="0087723A"/>
    <w:rsid w:val="00880D41"/>
    <w:rsid w:val="00882BF3"/>
    <w:rsid w:val="008843B7"/>
    <w:rsid w:val="00884E14"/>
    <w:rsid w:val="00885217"/>
    <w:rsid w:val="00885291"/>
    <w:rsid w:val="00885431"/>
    <w:rsid w:val="00885885"/>
    <w:rsid w:val="0088635F"/>
    <w:rsid w:val="00891445"/>
    <w:rsid w:val="00892C2B"/>
    <w:rsid w:val="00893929"/>
    <w:rsid w:val="00893A90"/>
    <w:rsid w:val="00893B17"/>
    <w:rsid w:val="00894872"/>
    <w:rsid w:val="00894CD8"/>
    <w:rsid w:val="008A02CE"/>
    <w:rsid w:val="008A23BE"/>
    <w:rsid w:val="008A3CB0"/>
    <w:rsid w:val="008A3F49"/>
    <w:rsid w:val="008A49AE"/>
    <w:rsid w:val="008A4CAA"/>
    <w:rsid w:val="008A4D37"/>
    <w:rsid w:val="008A5929"/>
    <w:rsid w:val="008A71B7"/>
    <w:rsid w:val="008A7432"/>
    <w:rsid w:val="008A7A35"/>
    <w:rsid w:val="008A7C39"/>
    <w:rsid w:val="008B0506"/>
    <w:rsid w:val="008B1F89"/>
    <w:rsid w:val="008B2669"/>
    <w:rsid w:val="008B4086"/>
    <w:rsid w:val="008B586F"/>
    <w:rsid w:val="008B5ACA"/>
    <w:rsid w:val="008B5B6F"/>
    <w:rsid w:val="008B5BB8"/>
    <w:rsid w:val="008B6A96"/>
    <w:rsid w:val="008B742F"/>
    <w:rsid w:val="008C1A47"/>
    <w:rsid w:val="008C1F40"/>
    <w:rsid w:val="008C20B0"/>
    <w:rsid w:val="008C3205"/>
    <w:rsid w:val="008C3872"/>
    <w:rsid w:val="008C67C5"/>
    <w:rsid w:val="008C6E44"/>
    <w:rsid w:val="008C7521"/>
    <w:rsid w:val="008C7AAD"/>
    <w:rsid w:val="008D0EF3"/>
    <w:rsid w:val="008D170B"/>
    <w:rsid w:val="008D1C82"/>
    <w:rsid w:val="008D3311"/>
    <w:rsid w:val="008D4748"/>
    <w:rsid w:val="008D4A1D"/>
    <w:rsid w:val="008D4D89"/>
    <w:rsid w:val="008D4DCD"/>
    <w:rsid w:val="008D7849"/>
    <w:rsid w:val="008E00D9"/>
    <w:rsid w:val="008E2C4C"/>
    <w:rsid w:val="008E3899"/>
    <w:rsid w:val="008E3D9E"/>
    <w:rsid w:val="008E3EB1"/>
    <w:rsid w:val="008E5699"/>
    <w:rsid w:val="008E7E53"/>
    <w:rsid w:val="008F0656"/>
    <w:rsid w:val="008F12E7"/>
    <w:rsid w:val="008F1ACE"/>
    <w:rsid w:val="008F2412"/>
    <w:rsid w:val="008F25F1"/>
    <w:rsid w:val="008F452A"/>
    <w:rsid w:val="008F5DA0"/>
    <w:rsid w:val="008F678C"/>
    <w:rsid w:val="008F6A7E"/>
    <w:rsid w:val="008F71ED"/>
    <w:rsid w:val="008F7BBE"/>
    <w:rsid w:val="008F7BDC"/>
    <w:rsid w:val="009109AD"/>
    <w:rsid w:val="00912BB0"/>
    <w:rsid w:val="00913D57"/>
    <w:rsid w:val="00914997"/>
    <w:rsid w:val="0091596D"/>
    <w:rsid w:val="00916EE7"/>
    <w:rsid w:val="00920683"/>
    <w:rsid w:val="00921569"/>
    <w:rsid w:val="009218F2"/>
    <w:rsid w:val="00922229"/>
    <w:rsid w:val="00923A3E"/>
    <w:rsid w:val="00926E9B"/>
    <w:rsid w:val="009271C7"/>
    <w:rsid w:val="00930056"/>
    <w:rsid w:val="009316EB"/>
    <w:rsid w:val="0093343F"/>
    <w:rsid w:val="00933D5F"/>
    <w:rsid w:val="00935988"/>
    <w:rsid w:val="00937808"/>
    <w:rsid w:val="00937BFB"/>
    <w:rsid w:val="0094317C"/>
    <w:rsid w:val="009434C2"/>
    <w:rsid w:val="0094434C"/>
    <w:rsid w:val="00944BAB"/>
    <w:rsid w:val="00946DD9"/>
    <w:rsid w:val="00947268"/>
    <w:rsid w:val="009515D1"/>
    <w:rsid w:val="00951896"/>
    <w:rsid w:val="009525CD"/>
    <w:rsid w:val="0095423E"/>
    <w:rsid w:val="00954370"/>
    <w:rsid w:val="00954676"/>
    <w:rsid w:val="009547EB"/>
    <w:rsid w:val="009574B3"/>
    <w:rsid w:val="0096016E"/>
    <w:rsid w:val="00960894"/>
    <w:rsid w:val="00963435"/>
    <w:rsid w:val="009644ED"/>
    <w:rsid w:val="00964FE1"/>
    <w:rsid w:val="009657CE"/>
    <w:rsid w:val="009668FB"/>
    <w:rsid w:val="00967421"/>
    <w:rsid w:val="009705CD"/>
    <w:rsid w:val="00970FE5"/>
    <w:rsid w:val="0097228E"/>
    <w:rsid w:val="00974F02"/>
    <w:rsid w:val="0097670C"/>
    <w:rsid w:val="009771C4"/>
    <w:rsid w:val="00981CCB"/>
    <w:rsid w:val="0098312D"/>
    <w:rsid w:val="00987BCA"/>
    <w:rsid w:val="0099036A"/>
    <w:rsid w:val="009909DC"/>
    <w:rsid w:val="00990DEB"/>
    <w:rsid w:val="0099139F"/>
    <w:rsid w:val="00991914"/>
    <w:rsid w:val="0099299D"/>
    <w:rsid w:val="00995921"/>
    <w:rsid w:val="00995BE6"/>
    <w:rsid w:val="00996ACF"/>
    <w:rsid w:val="0099785F"/>
    <w:rsid w:val="009A090C"/>
    <w:rsid w:val="009A2A8F"/>
    <w:rsid w:val="009A314C"/>
    <w:rsid w:val="009A4BF6"/>
    <w:rsid w:val="009A5CB8"/>
    <w:rsid w:val="009A6B97"/>
    <w:rsid w:val="009B09C5"/>
    <w:rsid w:val="009B103B"/>
    <w:rsid w:val="009B2154"/>
    <w:rsid w:val="009B2BE1"/>
    <w:rsid w:val="009B2DA1"/>
    <w:rsid w:val="009B364B"/>
    <w:rsid w:val="009B3660"/>
    <w:rsid w:val="009B3C40"/>
    <w:rsid w:val="009B4FFB"/>
    <w:rsid w:val="009B6FAD"/>
    <w:rsid w:val="009B750A"/>
    <w:rsid w:val="009B7DA9"/>
    <w:rsid w:val="009C0E3B"/>
    <w:rsid w:val="009C1ADE"/>
    <w:rsid w:val="009C1B03"/>
    <w:rsid w:val="009C28F6"/>
    <w:rsid w:val="009C30EF"/>
    <w:rsid w:val="009C56B6"/>
    <w:rsid w:val="009D1D27"/>
    <w:rsid w:val="009D2653"/>
    <w:rsid w:val="009D3680"/>
    <w:rsid w:val="009D3F9A"/>
    <w:rsid w:val="009D4BB4"/>
    <w:rsid w:val="009D4F21"/>
    <w:rsid w:val="009D5C21"/>
    <w:rsid w:val="009D60A4"/>
    <w:rsid w:val="009D78F1"/>
    <w:rsid w:val="009D7DF1"/>
    <w:rsid w:val="009E1EE7"/>
    <w:rsid w:val="009E2326"/>
    <w:rsid w:val="009E27C9"/>
    <w:rsid w:val="009E2983"/>
    <w:rsid w:val="009E3484"/>
    <w:rsid w:val="009E35FD"/>
    <w:rsid w:val="009E4725"/>
    <w:rsid w:val="009E4FD1"/>
    <w:rsid w:val="009E5D7C"/>
    <w:rsid w:val="009E5F97"/>
    <w:rsid w:val="009E6AEA"/>
    <w:rsid w:val="009E6B0D"/>
    <w:rsid w:val="009E6FF4"/>
    <w:rsid w:val="009E7B7E"/>
    <w:rsid w:val="009F1E36"/>
    <w:rsid w:val="009F27C8"/>
    <w:rsid w:val="009F2FFE"/>
    <w:rsid w:val="009F4321"/>
    <w:rsid w:val="009F52B4"/>
    <w:rsid w:val="009F644F"/>
    <w:rsid w:val="009F65F7"/>
    <w:rsid w:val="009F6E2A"/>
    <w:rsid w:val="00A003E0"/>
    <w:rsid w:val="00A00E74"/>
    <w:rsid w:val="00A0189E"/>
    <w:rsid w:val="00A05661"/>
    <w:rsid w:val="00A06333"/>
    <w:rsid w:val="00A07AC8"/>
    <w:rsid w:val="00A10C62"/>
    <w:rsid w:val="00A10D88"/>
    <w:rsid w:val="00A1229E"/>
    <w:rsid w:val="00A12AC4"/>
    <w:rsid w:val="00A12C95"/>
    <w:rsid w:val="00A21D47"/>
    <w:rsid w:val="00A23B73"/>
    <w:rsid w:val="00A250F0"/>
    <w:rsid w:val="00A26020"/>
    <w:rsid w:val="00A304CA"/>
    <w:rsid w:val="00A30666"/>
    <w:rsid w:val="00A33D56"/>
    <w:rsid w:val="00A36CCD"/>
    <w:rsid w:val="00A3708F"/>
    <w:rsid w:val="00A4047F"/>
    <w:rsid w:val="00A41F8F"/>
    <w:rsid w:val="00A4233C"/>
    <w:rsid w:val="00A43442"/>
    <w:rsid w:val="00A47950"/>
    <w:rsid w:val="00A5251B"/>
    <w:rsid w:val="00A53C69"/>
    <w:rsid w:val="00A542A7"/>
    <w:rsid w:val="00A54B1C"/>
    <w:rsid w:val="00A56E87"/>
    <w:rsid w:val="00A57C93"/>
    <w:rsid w:val="00A61164"/>
    <w:rsid w:val="00A6198C"/>
    <w:rsid w:val="00A62E58"/>
    <w:rsid w:val="00A6317D"/>
    <w:rsid w:val="00A64C22"/>
    <w:rsid w:val="00A67B39"/>
    <w:rsid w:val="00A708C7"/>
    <w:rsid w:val="00A70E87"/>
    <w:rsid w:val="00A71444"/>
    <w:rsid w:val="00A71FA3"/>
    <w:rsid w:val="00A727AB"/>
    <w:rsid w:val="00A737F4"/>
    <w:rsid w:val="00A73DCE"/>
    <w:rsid w:val="00A74C35"/>
    <w:rsid w:val="00A74FDF"/>
    <w:rsid w:val="00A75C9B"/>
    <w:rsid w:val="00A772BB"/>
    <w:rsid w:val="00A8166E"/>
    <w:rsid w:val="00A81844"/>
    <w:rsid w:val="00A821CA"/>
    <w:rsid w:val="00A85042"/>
    <w:rsid w:val="00A853E4"/>
    <w:rsid w:val="00A9028F"/>
    <w:rsid w:val="00A93775"/>
    <w:rsid w:val="00A94321"/>
    <w:rsid w:val="00A944A8"/>
    <w:rsid w:val="00A945B5"/>
    <w:rsid w:val="00A94969"/>
    <w:rsid w:val="00A94A37"/>
    <w:rsid w:val="00A9619C"/>
    <w:rsid w:val="00A96565"/>
    <w:rsid w:val="00A96698"/>
    <w:rsid w:val="00AA0795"/>
    <w:rsid w:val="00AA0836"/>
    <w:rsid w:val="00AA0ADE"/>
    <w:rsid w:val="00AA24E8"/>
    <w:rsid w:val="00AA30C2"/>
    <w:rsid w:val="00AA537D"/>
    <w:rsid w:val="00AA6449"/>
    <w:rsid w:val="00AA6B81"/>
    <w:rsid w:val="00AB0994"/>
    <w:rsid w:val="00AB0A1D"/>
    <w:rsid w:val="00AB2893"/>
    <w:rsid w:val="00AB338B"/>
    <w:rsid w:val="00AB3C5D"/>
    <w:rsid w:val="00AB4A1D"/>
    <w:rsid w:val="00AB5CD9"/>
    <w:rsid w:val="00AB6C2C"/>
    <w:rsid w:val="00AB7775"/>
    <w:rsid w:val="00AC4252"/>
    <w:rsid w:val="00AC42DC"/>
    <w:rsid w:val="00AC4456"/>
    <w:rsid w:val="00AC518A"/>
    <w:rsid w:val="00AC6937"/>
    <w:rsid w:val="00AC7F5A"/>
    <w:rsid w:val="00AD1BD7"/>
    <w:rsid w:val="00AD1D93"/>
    <w:rsid w:val="00AD1FA3"/>
    <w:rsid w:val="00AD2DE7"/>
    <w:rsid w:val="00AD38D8"/>
    <w:rsid w:val="00AD65C0"/>
    <w:rsid w:val="00AD68AE"/>
    <w:rsid w:val="00AE000C"/>
    <w:rsid w:val="00AE0954"/>
    <w:rsid w:val="00AE3EB4"/>
    <w:rsid w:val="00AE5FA5"/>
    <w:rsid w:val="00AE73A1"/>
    <w:rsid w:val="00AE772E"/>
    <w:rsid w:val="00AE7C1E"/>
    <w:rsid w:val="00AE7D14"/>
    <w:rsid w:val="00AF00F9"/>
    <w:rsid w:val="00AF10AD"/>
    <w:rsid w:val="00AF13A5"/>
    <w:rsid w:val="00AF1812"/>
    <w:rsid w:val="00AF2F45"/>
    <w:rsid w:val="00AF3DB0"/>
    <w:rsid w:val="00AF4DAA"/>
    <w:rsid w:val="00AF5895"/>
    <w:rsid w:val="00AF5E9A"/>
    <w:rsid w:val="00AF61D6"/>
    <w:rsid w:val="00AF680B"/>
    <w:rsid w:val="00AF6A37"/>
    <w:rsid w:val="00B00458"/>
    <w:rsid w:val="00B01D9A"/>
    <w:rsid w:val="00B027B5"/>
    <w:rsid w:val="00B03756"/>
    <w:rsid w:val="00B03A3E"/>
    <w:rsid w:val="00B03CF7"/>
    <w:rsid w:val="00B059A7"/>
    <w:rsid w:val="00B07664"/>
    <w:rsid w:val="00B07A7C"/>
    <w:rsid w:val="00B10D0B"/>
    <w:rsid w:val="00B11A11"/>
    <w:rsid w:val="00B12382"/>
    <w:rsid w:val="00B123BC"/>
    <w:rsid w:val="00B12C49"/>
    <w:rsid w:val="00B138A7"/>
    <w:rsid w:val="00B13A93"/>
    <w:rsid w:val="00B14D06"/>
    <w:rsid w:val="00B15234"/>
    <w:rsid w:val="00B154A8"/>
    <w:rsid w:val="00B15C43"/>
    <w:rsid w:val="00B160E3"/>
    <w:rsid w:val="00B175E1"/>
    <w:rsid w:val="00B2208D"/>
    <w:rsid w:val="00B23E21"/>
    <w:rsid w:val="00B259A6"/>
    <w:rsid w:val="00B272AA"/>
    <w:rsid w:val="00B2742D"/>
    <w:rsid w:val="00B304F2"/>
    <w:rsid w:val="00B3115C"/>
    <w:rsid w:val="00B3665C"/>
    <w:rsid w:val="00B3786C"/>
    <w:rsid w:val="00B408F2"/>
    <w:rsid w:val="00B4317A"/>
    <w:rsid w:val="00B43909"/>
    <w:rsid w:val="00B439F4"/>
    <w:rsid w:val="00B43B40"/>
    <w:rsid w:val="00B44CC8"/>
    <w:rsid w:val="00B46993"/>
    <w:rsid w:val="00B513F9"/>
    <w:rsid w:val="00B51735"/>
    <w:rsid w:val="00B51CE0"/>
    <w:rsid w:val="00B52640"/>
    <w:rsid w:val="00B52798"/>
    <w:rsid w:val="00B52E13"/>
    <w:rsid w:val="00B53067"/>
    <w:rsid w:val="00B53BD5"/>
    <w:rsid w:val="00B54D15"/>
    <w:rsid w:val="00B62387"/>
    <w:rsid w:val="00B64039"/>
    <w:rsid w:val="00B706FB"/>
    <w:rsid w:val="00B70DA9"/>
    <w:rsid w:val="00B7118D"/>
    <w:rsid w:val="00B71357"/>
    <w:rsid w:val="00B719CA"/>
    <w:rsid w:val="00B736B3"/>
    <w:rsid w:val="00B73BFE"/>
    <w:rsid w:val="00B7551A"/>
    <w:rsid w:val="00B762AA"/>
    <w:rsid w:val="00B779CA"/>
    <w:rsid w:val="00B8085D"/>
    <w:rsid w:val="00B82475"/>
    <w:rsid w:val="00B84685"/>
    <w:rsid w:val="00B85843"/>
    <w:rsid w:val="00B86A6F"/>
    <w:rsid w:val="00B904EF"/>
    <w:rsid w:val="00B905D1"/>
    <w:rsid w:val="00B9140B"/>
    <w:rsid w:val="00B943E3"/>
    <w:rsid w:val="00B94444"/>
    <w:rsid w:val="00B96733"/>
    <w:rsid w:val="00B96782"/>
    <w:rsid w:val="00B97666"/>
    <w:rsid w:val="00B97E57"/>
    <w:rsid w:val="00BA00A7"/>
    <w:rsid w:val="00BA089C"/>
    <w:rsid w:val="00BA3562"/>
    <w:rsid w:val="00BA5CF1"/>
    <w:rsid w:val="00BA63A8"/>
    <w:rsid w:val="00BA676E"/>
    <w:rsid w:val="00BA7202"/>
    <w:rsid w:val="00BA74E9"/>
    <w:rsid w:val="00BB659C"/>
    <w:rsid w:val="00BB6B21"/>
    <w:rsid w:val="00BC0D2C"/>
    <w:rsid w:val="00BC380A"/>
    <w:rsid w:val="00BC408D"/>
    <w:rsid w:val="00BC52BC"/>
    <w:rsid w:val="00BC6176"/>
    <w:rsid w:val="00BC6E98"/>
    <w:rsid w:val="00BC712E"/>
    <w:rsid w:val="00BC7A0C"/>
    <w:rsid w:val="00BC7B2E"/>
    <w:rsid w:val="00BD0D0B"/>
    <w:rsid w:val="00BD17EB"/>
    <w:rsid w:val="00BD1A17"/>
    <w:rsid w:val="00BD1AF1"/>
    <w:rsid w:val="00BD2158"/>
    <w:rsid w:val="00BD266A"/>
    <w:rsid w:val="00BD267B"/>
    <w:rsid w:val="00BD2EEB"/>
    <w:rsid w:val="00BD3A2D"/>
    <w:rsid w:val="00BD4EB6"/>
    <w:rsid w:val="00BD56E0"/>
    <w:rsid w:val="00BD63AE"/>
    <w:rsid w:val="00BD7497"/>
    <w:rsid w:val="00BE0044"/>
    <w:rsid w:val="00BE2101"/>
    <w:rsid w:val="00BE2DDF"/>
    <w:rsid w:val="00BE386C"/>
    <w:rsid w:val="00BE3AE6"/>
    <w:rsid w:val="00BE3B50"/>
    <w:rsid w:val="00BE5729"/>
    <w:rsid w:val="00BE6DA9"/>
    <w:rsid w:val="00BE7FD6"/>
    <w:rsid w:val="00BF120A"/>
    <w:rsid w:val="00BF1F99"/>
    <w:rsid w:val="00BF2893"/>
    <w:rsid w:val="00BF2D51"/>
    <w:rsid w:val="00BF37A2"/>
    <w:rsid w:val="00BF4414"/>
    <w:rsid w:val="00BF4FEC"/>
    <w:rsid w:val="00BF5336"/>
    <w:rsid w:val="00BF537C"/>
    <w:rsid w:val="00BF71DC"/>
    <w:rsid w:val="00BF7621"/>
    <w:rsid w:val="00BF79E7"/>
    <w:rsid w:val="00C0059E"/>
    <w:rsid w:val="00C00B15"/>
    <w:rsid w:val="00C013C1"/>
    <w:rsid w:val="00C01D3C"/>
    <w:rsid w:val="00C02371"/>
    <w:rsid w:val="00C03596"/>
    <w:rsid w:val="00C04128"/>
    <w:rsid w:val="00C05769"/>
    <w:rsid w:val="00C057BB"/>
    <w:rsid w:val="00C06CA4"/>
    <w:rsid w:val="00C0766F"/>
    <w:rsid w:val="00C0796A"/>
    <w:rsid w:val="00C1044C"/>
    <w:rsid w:val="00C107F4"/>
    <w:rsid w:val="00C11B3E"/>
    <w:rsid w:val="00C12A3C"/>
    <w:rsid w:val="00C130BD"/>
    <w:rsid w:val="00C1356A"/>
    <w:rsid w:val="00C13A3F"/>
    <w:rsid w:val="00C17C0C"/>
    <w:rsid w:val="00C2067B"/>
    <w:rsid w:val="00C21060"/>
    <w:rsid w:val="00C223DF"/>
    <w:rsid w:val="00C22A60"/>
    <w:rsid w:val="00C2473D"/>
    <w:rsid w:val="00C255E5"/>
    <w:rsid w:val="00C2602A"/>
    <w:rsid w:val="00C277DC"/>
    <w:rsid w:val="00C278A4"/>
    <w:rsid w:val="00C308E5"/>
    <w:rsid w:val="00C325DB"/>
    <w:rsid w:val="00C3345B"/>
    <w:rsid w:val="00C35327"/>
    <w:rsid w:val="00C37B4B"/>
    <w:rsid w:val="00C41ECF"/>
    <w:rsid w:val="00C43815"/>
    <w:rsid w:val="00C43B43"/>
    <w:rsid w:val="00C4425D"/>
    <w:rsid w:val="00C44512"/>
    <w:rsid w:val="00C44B1E"/>
    <w:rsid w:val="00C44F0C"/>
    <w:rsid w:val="00C4500F"/>
    <w:rsid w:val="00C46FD9"/>
    <w:rsid w:val="00C4774C"/>
    <w:rsid w:val="00C50873"/>
    <w:rsid w:val="00C50A83"/>
    <w:rsid w:val="00C50C71"/>
    <w:rsid w:val="00C50C99"/>
    <w:rsid w:val="00C50F39"/>
    <w:rsid w:val="00C51013"/>
    <w:rsid w:val="00C51951"/>
    <w:rsid w:val="00C52DD9"/>
    <w:rsid w:val="00C5313A"/>
    <w:rsid w:val="00C5316B"/>
    <w:rsid w:val="00C536A1"/>
    <w:rsid w:val="00C556A3"/>
    <w:rsid w:val="00C55B76"/>
    <w:rsid w:val="00C60A65"/>
    <w:rsid w:val="00C61E9C"/>
    <w:rsid w:val="00C6239D"/>
    <w:rsid w:val="00C62614"/>
    <w:rsid w:val="00C631C4"/>
    <w:rsid w:val="00C63BD1"/>
    <w:rsid w:val="00C65883"/>
    <w:rsid w:val="00C66440"/>
    <w:rsid w:val="00C67AE7"/>
    <w:rsid w:val="00C71880"/>
    <w:rsid w:val="00C7537F"/>
    <w:rsid w:val="00C75465"/>
    <w:rsid w:val="00C80068"/>
    <w:rsid w:val="00C8135E"/>
    <w:rsid w:val="00C81476"/>
    <w:rsid w:val="00C82727"/>
    <w:rsid w:val="00C8273E"/>
    <w:rsid w:val="00C85735"/>
    <w:rsid w:val="00C8708E"/>
    <w:rsid w:val="00C87831"/>
    <w:rsid w:val="00C902AC"/>
    <w:rsid w:val="00C9250C"/>
    <w:rsid w:val="00C92A32"/>
    <w:rsid w:val="00C94F8E"/>
    <w:rsid w:val="00C97D28"/>
    <w:rsid w:val="00CA0939"/>
    <w:rsid w:val="00CA400A"/>
    <w:rsid w:val="00CA53F4"/>
    <w:rsid w:val="00CA774C"/>
    <w:rsid w:val="00CB35EB"/>
    <w:rsid w:val="00CB382D"/>
    <w:rsid w:val="00CB4849"/>
    <w:rsid w:val="00CB69C3"/>
    <w:rsid w:val="00CC3671"/>
    <w:rsid w:val="00CC37DB"/>
    <w:rsid w:val="00CC4C5D"/>
    <w:rsid w:val="00CC52A3"/>
    <w:rsid w:val="00CC69D0"/>
    <w:rsid w:val="00CC6A43"/>
    <w:rsid w:val="00CC6D1B"/>
    <w:rsid w:val="00CD03D2"/>
    <w:rsid w:val="00CD0DBE"/>
    <w:rsid w:val="00CD1AC3"/>
    <w:rsid w:val="00CD1B10"/>
    <w:rsid w:val="00CD1E48"/>
    <w:rsid w:val="00CD2FC8"/>
    <w:rsid w:val="00CD6FD5"/>
    <w:rsid w:val="00CD77A6"/>
    <w:rsid w:val="00CD7D5A"/>
    <w:rsid w:val="00CE0451"/>
    <w:rsid w:val="00CE053E"/>
    <w:rsid w:val="00CE0EA2"/>
    <w:rsid w:val="00CE1768"/>
    <w:rsid w:val="00CE367E"/>
    <w:rsid w:val="00CE452F"/>
    <w:rsid w:val="00CE790A"/>
    <w:rsid w:val="00CF051B"/>
    <w:rsid w:val="00CF1B0E"/>
    <w:rsid w:val="00CF521E"/>
    <w:rsid w:val="00CF56D7"/>
    <w:rsid w:val="00CF6265"/>
    <w:rsid w:val="00CF722F"/>
    <w:rsid w:val="00CF7FB2"/>
    <w:rsid w:val="00D00F90"/>
    <w:rsid w:val="00D01B43"/>
    <w:rsid w:val="00D039DC"/>
    <w:rsid w:val="00D03C9B"/>
    <w:rsid w:val="00D0581D"/>
    <w:rsid w:val="00D0799F"/>
    <w:rsid w:val="00D11839"/>
    <w:rsid w:val="00D13415"/>
    <w:rsid w:val="00D14BFD"/>
    <w:rsid w:val="00D14F06"/>
    <w:rsid w:val="00D17D7C"/>
    <w:rsid w:val="00D17DF9"/>
    <w:rsid w:val="00D21022"/>
    <w:rsid w:val="00D21555"/>
    <w:rsid w:val="00D218BC"/>
    <w:rsid w:val="00D21E2A"/>
    <w:rsid w:val="00D23529"/>
    <w:rsid w:val="00D23C6E"/>
    <w:rsid w:val="00D26251"/>
    <w:rsid w:val="00D2634D"/>
    <w:rsid w:val="00D30577"/>
    <w:rsid w:val="00D31185"/>
    <w:rsid w:val="00D314D6"/>
    <w:rsid w:val="00D341A2"/>
    <w:rsid w:val="00D3475C"/>
    <w:rsid w:val="00D34D1A"/>
    <w:rsid w:val="00D417C1"/>
    <w:rsid w:val="00D445C6"/>
    <w:rsid w:val="00D4503F"/>
    <w:rsid w:val="00D4547E"/>
    <w:rsid w:val="00D4587D"/>
    <w:rsid w:val="00D4678D"/>
    <w:rsid w:val="00D47773"/>
    <w:rsid w:val="00D5092A"/>
    <w:rsid w:val="00D50CE4"/>
    <w:rsid w:val="00D5431E"/>
    <w:rsid w:val="00D55917"/>
    <w:rsid w:val="00D60089"/>
    <w:rsid w:val="00D60D0C"/>
    <w:rsid w:val="00D60D2C"/>
    <w:rsid w:val="00D60E19"/>
    <w:rsid w:val="00D6540A"/>
    <w:rsid w:val="00D66E02"/>
    <w:rsid w:val="00D70B72"/>
    <w:rsid w:val="00D71A41"/>
    <w:rsid w:val="00D733FD"/>
    <w:rsid w:val="00D758AF"/>
    <w:rsid w:val="00D76008"/>
    <w:rsid w:val="00D7739D"/>
    <w:rsid w:val="00D77415"/>
    <w:rsid w:val="00D77A11"/>
    <w:rsid w:val="00D82BBD"/>
    <w:rsid w:val="00D83984"/>
    <w:rsid w:val="00D84471"/>
    <w:rsid w:val="00D85693"/>
    <w:rsid w:val="00D857F4"/>
    <w:rsid w:val="00D87262"/>
    <w:rsid w:val="00D87ECE"/>
    <w:rsid w:val="00D907F0"/>
    <w:rsid w:val="00D9153F"/>
    <w:rsid w:val="00D917C8"/>
    <w:rsid w:val="00D91B20"/>
    <w:rsid w:val="00D934A3"/>
    <w:rsid w:val="00D93B21"/>
    <w:rsid w:val="00D9408C"/>
    <w:rsid w:val="00D950A0"/>
    <w:rsid w:val="00D97BE1"/>
    <w:rsid w:val="00DA12AE"/>
    <w:rsid w:val="00DA439D"/>
    <w:rsid w:val="00DA48D9"/>
    <w:rsid w:val="00DA49CE"/>
    <w:rsid w:val="00DA5862"/>
    <w:rsid w:val="00DA5A6C"/>
    <w:rsid w:val="00DA60B9"/>
    <w:rsid w:val="00DA75D2"/>
    <w:rsid w:val="00DB27F7"/>
    <w:rsid w:val="00DB3270"/>
    <w:rsid w:val="00DB584C"/>
    <w:rsid w:val="00DB5974"/>
    <w:rsid w:val="00DB6DD5"/>
    <w:rsid w:val="00DC61C7"/>
    <w:rsid w:val="00DC6CB2"/>
    <w:rsid w:val="00DD0296"/>
    <w:rsid w:val="00DD0765"/>
    <w:rsid w:val="00DD0DD9"/>
    <w:rsid w:val="00DD1A49"/>
    <w:rsid w:val="00DD3216"/>
    <w:rsid w:val="00DD39B3"/>
    <w:rsid w:val="00DD3C50"/>
    <w:rsid w:val="00DD46D8"/>
    <w:rsid w:val="00DD4FFE"/>
    <w:rsid w:val="00DD65E1"/>
    <w:rsid w:val="00DD6ECC"/>
    <w:rsid w:val="00DD7473"/>
    <w:rsid w:val="00DD7CE3"/>
    <w:rsid w:val="00DD7DD4"/>
    <w:rsid w:val="00DE38F6"/>
    <w:rsid w:val="00DE3C57"/>
    <w:rsid w:val="00DE3F50"/>
    <w:rsid w:val="00DE3FC3"/>
    <w:rsid w:val="00DE6ADC"/>
    <w:rsid w:val="00DF2014"/>
    <w:rsid w:val="00DF2D79"/>
    <w:rsid w:val="00DF47AD"/>
    <w:rsid w:val="00DF7D5E"/>
    <w:rsid w:val="00E01300"/>
    <w:rsid w:val="00E015F3"/>
    <w:rsid w:val="00E01F5B"/>
    <w:rsid w:val="00E06315"/>
    <w:rsid w:val="00E07702"/>
    <w:rsid w:val="00E07D94"/>
    <w:rsid w:val="00E1045E"/>
    <w:rsid w:val="00E10796"/>
    <w:rsid w:val="00E10829"/>
    <w:rsid w:val="00E110A3"/>
    <w:rsid w:val="00E11EE2"/>
    <w:rsid w:val="00E1234E"/>
    <w:rsid w:val="00E210EE"/>
    <w:rsid w:val="00E213FA"/>
    <w:rsid w:val="00E23F2E"/>
    <w:rsid w:val="00E27331"/>
    <w:rsid w:val="00E27562"/>
    <w:rsid w:val="00E27A43"/>
    <w:rsid w:val="00E30743"/>
    <w:rsid w:val="00E32A5B"/>
    <w:rsid w:val="00E3343C"/>
    <w:rsid w:val="00E33A3A"/>
    <w:rsid w:val="00E34F3D"/>
    <w:rsid w:val="00E37740"/>
    <w:rsid w:val="00E401BE"/>
    <w:rsid w:val="00E40C88"/>
    <w:rsid w:val="00E4108B"/>
    <w:rsid w:val="00E416F0"/>
    <w:rsid w:val="00E422BB"/>
    <w:rsid w:val="00E42C05"/>
    <w:rsid w:val="00E4381B"/>
    <w:rsid w:val="00E44162"/>
    <w:rsid w:val="00E454A9"/>
    <w:rsid w:val="00E46641"/>
    <w:rsid w:val="00E47D1C"/>
    <w:rsid w:val="00E50FBC"/>
    <w:rsid w:val="00E5397E"/>
    <w:rsid w:val="00E54C43"/>
    <w:rsid w:val="00E54D72"/>
    <w:rsid w:val="00E570B0"/>
    <w:rsid w:val="00E574C2"/>
    <w:rsid w:val="00E60067"/>
    <w:rsid w:val="00E601FA"/>
    <w:rsid w:val="00E6195C"/>
    <w:rsid w:val="00E61F36"/>
    <w:rsid w:val="00E64323"/>
    <w:rsid w:val="00E6501A"/>
    <w:rsid w:val="00E65E34"/>
    <w:rsid w:val="00E66E77"/>
    <w:rsid w:val="00E67013"/>
    <w:rsid w:val="00E67E9D"/>
    <w:rsid w:val="00E718C8"/>
    <w:rsid w:val="00E72266"/>
    <w:rsid w:val="00E74808"/>
    <w:rsid w:val="00E74D75"/>
    <w:rsid w:val="00E764A6"/>
    <w:rsid w:val="00E765DB"/>
    <w:rsid w:val="00E76C3E"/>
    <w:rsid w:val="00E77747"/>
    <w:rsid w:val="00E807D0"/>
    <w:rsid w:val="00E80DD3"/>
    <w:rsid w:val="00E817AC"/>
    <w:rsid w:val="00E841DA"/>
    <w:rsid w:val="00E85DC2"/>
    <w:rsid w:val="00E86B3E"/>
    <w:rsid w:val="00E872E6"/>
    <w:rsid w:val="00E94403"/>
    <w:rsid w:val="00E944B6"/>
    <w:rsid w:val="00EA2E7D"/>
    <w:rsid w:val="00EA357D"/>
    <w:rsid w:val="00EA4826"/>
    <w:rsid w:val="00EA7E9F"/>
    <w:rsid w:val="00EB182F"/>
    <w:rsid w:val="00EB26FD"/>
    <w:rsid w:val="00EB2E82"/>
    <w:rsid w:val="00EB3D71"/>
    <w:rsid w:val="00EB60AE"/>
    <w:rsid w:val="00EB68BD"/>
    <w:rsid w:val="00EB75F6"/>
    <w:rsid w:val="00EB7B3B"/>
    <w:rsid w:val="00EC1A03"/>
    <w:rsid w:val="00EC22FC"/>
    <w:rsid w:val="00EC2928"/>
    <w:rsid w:val="00EC76BB"/>
    <w:rsid w:val="00EC7A7F"/>
    <w:rsid w:val="00ED1812"/>
    <w:rsid w:val="00ED24AF"/>
    <w:rsid w:val="00ED67C9"/>
    <w:rsid w:val="00ED72FB"/>
    <w:rsid w:val="00EE081E"/>
    <w:rsid w:val="00EE116F"/>
    <w:rsid w:val="00EE1387"/>
    <w:rsid w:val="00EE256E"/>
    <w:rsid w:val="00EE381A"/>
    <w:rsid w:val="00EE4418"/>
    <w:rsid w:val="00EE489B"/>
    <w:rsid w:val="00EE6826"/>
    <w:rsid w:val="00EF194A"/>
    <w:rsid w:val="00EF3D14"/>
    <w:rsid w:val="00EF5BF2"/>
    <w:rsid w:val="00EF74BE"/>
    <w:rsid w:val="00F0162D"/>
    <w:rsid w:val="00F03294"/>
    <w:rsid w:val="00F03861"/>
    <w:rsid w:val="00F04C58"/>
    <w:rsid w:val="00F04CFE"/>
    <w:rsid w:val="00F119D9"/>
    <w:rsid w:val="00F11F34"/>
    <w:rsid w:val="00F1255A"/>
    <w:rsid w:val="00F12DD1"/>
    <w:rsid w:val="00F13A0D"/>
    <w:rsid w:val="00F13C80"/>
    <w:rsid w:val="00F146C4"/>
    <w:rsid w:val="00F14C3D"/>
    <w:rsid w:val="00F2208A"/>
    <w:rsid w:val="00F22ED9"/>
    <w:rsid w:val="00F2300E"/>
    <w:rsid w:val="00F236C6"/>
    <w:rsid w:val="00F2388D"/>
    <w:rsid w:val="00F239B5"/>
    <w:rsid w:val="00F24FD3"/>
    <w:rsid w:val="00F25A3A"/>
    <w:rsid w:val="00F265BF"/>
    <w:rsid w:val="00F26770"/>
    <w:rsid w:val="00F30594"/>
    <w:rsid w:val="00F31F87"/>
    <w:rsid w:val="00F32A0F"/>
    <w:rsid w:val="00F34117"/>
    <w:rsid w:val="00F351AA"/>
    <w:rsid w:val="00F35F61"/>
    <w:rsid w:val="00F378EF"/>
    <w:rsid w:val="00F37D83"/>
    <w:rsid w:val="00F409DE"/>
    <w:rsid w:val="00F40A6D"/>
    <w:rsid w:val="00F40F03"/>
    <w:rsid w:val="00F412D7"/>
    <w:rsid w:val="00F44C94"/>
    <w:rsid w:val="00F456F3"/>
    <w:rsid w:val="00F47CE0"/>
    <w:rsid w:val="00F51DAF"/>
    <w:rsid w:val="00F521B3"/>
    <w:rsid w:val="00F53553"/>
    <w:rsid w:val="00F53BAB"/>
    <w:rsid w:val="00F543C5"/>
    <w:rsid w:val="00F54BBB"/>
    <w:rsid w:val="00F5702B"/>
    <w:rsid w:val="00F57761"/>
    <w:rsid w:val="00F5797F"/>
    <w:rsid w:val="00F6012B"/>
    <w:rsid w:val="00F60316"/>
    <w:rsid w:val="00F60545"/>
    <w:rsid w:val="00F65CB0"/>
    <w:rsid w:val="00F67FE0"/>
    <w:rsid w:val="00F71FEB"/>
    <w:rsid w:val="00F747C0"/>
    <w:rsid w:val="00F7674D"/>
    <w:rsid w:val="00F7787A"/>
    <w:rsid w:val="00F846EE"/>
    <w:rsid w:val="00F85675"/>
    <w:rsid w:val="00F86352"/>
    <w:rsid w:val="00F86E84"/>
    <w:rsid w:val="00F8793C"/>
    <w:rsid w:val="00F902DE"/>
    <w:rsid w:val="00F9097D"/>
    <w:rsid w:val="00F9129B"/>
    <w:rsid w:val="00F9210D"/>
    <w:rsid w:val="00F93102"/>
    <w:rsid w:val="00F9360A"/>
    <w:rsid w:val="00F94E07"/>
    <w:rsid w:val="00F96EAB"/>
    <w:rsid w:val="00F97680"/>
    <w:rsid w:val="00F97AC9"/>
    <w:rsid w:val="00FA134D"/>
    <w:rsid w:val="00FA76BA"/>
    <w:rsid w:val="00FB05D8"/>
    <w:rsid w:val="00FB4D5A"/>
    <w:rsid w:val="00FB5D47"/>
    <w:rsid w:val="00FB675A"/>
    <w:rsid w:val="00FB7F56"/>
    <w:rsid w:val="00FC11BD"/>
    <w:rsid w:val="00FC174A"/>
    <w:rsid w:val="00FC2ABB"/>
    <w:rsid w:val="00FC2EA0"/>
    <w:rsid w:val="00FC4585"/>
    <w:rsid w:val="00FC4955"/>
    <w:rsid w:val="00FC573C"/>
    <w:rsid w:val="00FD6A5E"/>
    <w:rsid w:val="00FE08CF"/>
    <w:rsid w:val="00FE280F"/>
    <w:rsid w:val="00FE415A"/>
    <w:rsid w:val="00FE4253"/>
    <w:rsid w:val="00FE60B5"/>
    <w:rsid w:val="00FE78AD"/>
    <w:rsid w:val="00FE7C89"/>
    <w:rsid w:val="00FE7CCB"/>
    <w:rsid w:val="00FF063A"/>
    <w:rsid w:val="00FF1448"/>
    <w:rsid w:val="00FF20ED"/>
    <w:rsid w:val="00FF2BAE"/>
    <w:rsid w:val="00FF4916"/>
    <w:rsid w:val="00FF5D58"/>
    <w:rsid w:val="00FF6130"/>
    <w:rsid w:val="00FF6315"/>
    <w:rsid w:val="00FF64EE"/>
    <w:rsid w:val="00FF76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667"/>
  <w15:docId w15:val="{E2F6B08E-14D0-485F-88CC-C49490B1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qFormat/>
    <w:rsid w:val="00AB3C5D"/>
    <w:pPr>
      <w:bidi/>
      <w:spacing w:line="288" w:lineRule="auto"/>
      <w:contextualSpacing/>
      <w:jc w:val="lowKashida"/>
    </w:pPr>
    <w:rPr>
      <w:rFonts w:ascii="Times New Roman" w:hAnsi="Times New Roman" w:cs="B Mitra"/>
      <w:sz w:val="24"/>
      <w:szCs w:val="28"/>
      <w:lang w:bidi="fa-IR"/>
    </w:rPr>
  </w:style>
  <w:style w:type="paragraph" w:styleId="Heading1">
    <w:name w:val="heading 1"/>
    <w:aliases w:val="تیتر 1,عنوان فصل"/>
    <w:basedOn w:val="NoSpacing"/>
    <w:next w:val="Normal"/>
    <w:link w:val="Heading1Char"/>
    <w:uiPriority w:val="9"/>
    <w:qFormat/>
    <w:rsid w:val="00D66E02"/>
    <w:pPr>
      <w:keepNext/>
      <w:keepLines/>
      <w:numPr>
        <w:numId w:val="16"/>
      </w:numPr>
      <w:spacing w:before="3840" w:after="280"/>
      <w:ind w:left="-1"/>
      <w:outlineLvl w:val="0"/>
    </w:pPr>
    <w:rPr>
      <w:rFonts w:ascii="Times New Roman Bold" w:eastAsia="Times New Roman" w:hAnsi="Times New Roman Bold"/>
      <w:b/>
      <w:bCs/>
      <w:sz w:val="32"/>
      <w:szCs w:val="32"/>
    </w:rPr>
  </w:style>
  <w:style w:type="paragraph" w:styleId="Heading2">
    <w:name w:val="heading 2"/>
    <w:aliases w:val="تیتر 2"/>
    <w:basedOn w:val="Normal"/>
    <w:next w:val="Normal"/>
    <w:link w:val="Heading2Char"/>
    <w:uiPriority w:val="9"/>
    <w:unhideWhenUsed/>
    <w:qFormat/>
    <w:rsid w:val="00A1229E"/>
    <w:pPr>
      <w:keepNext/>
      <w:keepLines/>
      <w:numPr>
        <w:ilvl w:val="1"/>
        <w:numId w:val="16"/>
      </w:numPr>
      <w:spacing w:before="480" w:after="40"/>
      <w:outlineLvl w:val="1"/>
    </w:pPr>
    <w:rPr>
      <w:rFonts w:eastAsia="Times New Roman"/>
      <w:b/>
      <w:bCs/>
    </w:rPr>
  </w:style>
  <w:style w:type="paragraph" w:styleId="Heading3">
    <w:name w:val="heading 3"/>
    <w:aliases w:val="تیتر 3,عنوان سطح 2"/>
    <w:basedOn w:val="Normal"/>
    <w:next w:val="Normal"/>
    <w:link w:val="Heading3Char"/>
    <w:uiPriority w:val="9"/>
    <w:unhideWhenUsed/>
    <w:qFormat/>
    <w:rsid w:val="00C0796A"/>
    <w:pPr>
      <w:keepNext/>
      <w:keepLines/>
      <w:numPr>
        <w:ilvl w:val="2"/>
        <w:numId w:val="16"/>
      </w:numPr>
      <w:spacing w:before="240" w:after="40"/>
      <w:outlineLvl w:val="2"/>
    </w:pPr>
    <w:rPr>
      <w:rFonts w:eastAsia="Times New Roman"/>
      <w:b/>
      <w:bCs/>
      <w:sz w:val="22"/>
      <w:szCs w:val="26"/>
    </w:rPr>
  </w:style>
  <w:style w:type="paragraph" w:styleId="Heading4">
    <w:name w:val="heading 4"/>
    <w:aliases w:val="تیتر 4"/>
    <w:basedOn w:val="Normal"/>
    <w:next w:val="Normal"/>
    <w:link w:val="Heading4Char"/>
    <w:uiPriority w:val="9"/>
    <w:unhideWhenUsed/>
    <w:qFormat/>
    <w:rsid w:val="00D77415"/>
    <w:pPr>
      <w:keepNext/>
      <w:keepLines/>
      <w:numPr>
        <w:ilvl w:val="3"/>
        <w:numId w:val="16"/>
      </w:numPr>
      <w:spacing w:before="200" w:after="40"/>
      <w:outlineLvl w:val="3"/>
    </w:pPr>
    <w:rPr>
      <w:rFonts w:eastAsia="Times New Roman"/>
      <w:b/>
      <w:bCs/>
      <w:sz w:val="22"/>
      <w:szCs w:val="26"/>
    </w:rPr>
  </w:style>
  <w:style w:type="paragraph" w:styleId="Heading5">
    <w:name w:val="heading 5"/>
    <w:aliases w:val="تیتر 5"/>
    <w:basedOn w:val="Normal"/>
    <w:next w:val="Normal"/>
    <w:link w:val="Heading5Char"/>
    <w:uiPriority w:val="9"/>
    <w:unhideWhenUsed/>
    <w:qFormat/>
    <w:rsid w:val="00D77415"/>
    <w:pPr>
      <w:keepNext/>
      <w:keepLines/>
      <w:numPr>
        <w:ilvl w:val="4"/>
        <w:numId w:val="16"/>
      </w:numPr>
      <w:spacing w:before="200"/>
      <w:outlineLvl w:val="4"/>
    </w:pPr>
    <w:rPr>
      <w:rFonts w:eastAsia="Times New Roman"/>
      <w:b/>
      <w:bCs/>
      <w:sz w:val="22"/>
      <w:szCs w:val="26"/>
    </w:rPr>
  </w:style>
  <w:style w:type="paragraph" w:styleId="Heading6">
    <w:name w:val="heading 6"/>
    <w:basedOn w:val="Normal"/>
    <w:next w:val="Normal"/>
    <w:link w:val="Heading6Char"/>
    <w:uiPriority w:val="9"/>
    <w:unhideWhenUsed/>
    <w:qFormat/>
    <w:rsid w:val="007732DC"/>
    <w:pPr>
      <w:spacing w:before="240" w:after="60"/>
      <w:outlineLvl w:val="5"/>
    </w:pPr>
    <w:rPr>
      <w:rFonts w:ascii="Calibri" w:eastAsia="Times New Roman" w:hAnsi="Calibri" w:cs="Arial"/>
      <w:b/>
      <w:bCs/>
      <w:sz w:val="22"/>
      <w:szCs w:val="22"/>
    </w:rPr>
  </w:style>
  <w:style w:type="paragraph" w:styleId="Heading7">
    <w:name w:val="heading 7"/>
    <w:basedOn w:val="Normal"/>
    <w:next w:val="Normal"/>
    <w:link w:val="Heading7Char"/>
    <w:qFormat/>
    <w:rsid w:val="001B428F"/>
    <w:pPr>
      <w:spacing w:before="240" w:after="60" w:line="240" w:lineRule="auto"/>
      <w:contextualSpacing w:val="0"/>
      <w:jc w:val="left"/>
      <w:outlineLvl w:val="6"/>
    </w:pPr>
    <w:rPr>
      <w:rFonts w:eastAsia="Times New Roman" w:cs="Times New Roman"/>
      <w:lang w:bidi="ar-SA"/>
    </w:rPr>
  </w:style>
  <w:style w:type="paragraph" w:styleId="Heading8">
    <w:name w:val="heading 8"/>
    <w:basedOn w:val="Normal"/>
    <w:next w:val="Normal"/>
    <w:link w:val="Heading8Char"/>
    <w:qFormat/>
    <w:rsid w:val="001B428F"/>
    <w:pPr>
      <w:spacing w:before="240" w:after="60" w:line="240" w:lineRule="auto"/>
      <w:contextualSpacing w:val="0"/>
      <w:jc w:val="left"/>
      <w:outlineLvl w:val="7"/>
    </w:pPr>
    <w:rPr>
      <w:rFonts w:eastAsia="Times New Roman" w:cs="Times New Roman"/>
      <w:i/>
      <w:iCs/>
      <w:lang w:bidi="ar-SA"/>
    </w:rPr>
  </w:style>
  <w:style w:type="paragraph" w:styleId="Heading9">
    <w:name w:val="heading 9"/>
    <w:basedOn w:val="Normal"/>
    <w:next w:val="Normal"/>
    <w:link w:val="Heading9Char"/>
    <w:qFormat/>
    <w:rsid w:val="001B428F"/>
    <w:pPr>
      <w:spacing w:before="240" w:after="60" w:line="240" w:lineRule="auto"/>
      <w:contextualSpacing w:val="0"/>
      <w:jc w:val="left"/>
      <w:outlineLvl w:val="8"/>
    </w:pPr>
    <w:rPr>
      <w:rFonts w:ascii="Arial" w:eastAsia="Times New Roman" w:hAnsi="Arial"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جداول,منابع"/>
    <w:link w:val="NoSpacingChar"/>
    <w:uiPriority w:val="1"/>
    <w:qFormat/>
    <w:rsid w:val="00D77415"/>
    <w:pPr>
      <w:bidi/>
      <w:spacing w:line="288" w:lineRule="auto"/>
      <w:contextualSpacing/>
    </w:pPr>
    <w:rPr>
      <w:rFonts w:ascii="Times New Roman" w:hAnsi="Times New Roman" w:cs="Times New Roman"/>
      <w:szCs w:val="24"/>
    </w:rPr>
  </w:style>
  <w:style w:type="character" w:customStyle="1" w:styleId="NoSpacingChar">
    <w:name w:val="No Spacing Char"/>
    <w:aliases w:val="جداول Char,منابع Char"/>
    <w:link w:val="NoSpacing"/>
    <w:uiPriority w:val="1"/>
    <w:rsid w:val="00D77415"/>
    <w:rPr>
      <w:rFonts w:ascii="Times New Roman" w:hAnsi="Times New Roman" w:cs="Times New Roman"/>
      <w:szCs w:val="24"/>
      <w:lang w:bidi="ar-SA"/>
    </w:rPr>
  </w:style>
  <w:style w:type="character" w:customStyle="1" w:styleId="Heading1Char">
    <w:name w:val="Heading 1 Char"/>
    <w:aliases w:val="تیتر 1 Char,عنوان فصل Char"/>
    <w:link w:val="Heading1"/>
    <w:uiPriority w:val="9"/>
    <w:rsid w:val="00D66E02"/>
    <w:rPr>
      <w:rFonts w:ascii="Times New Roman Bold" w:eastAsia="Times New Roman" w:hAnsi="Times New Roman Bold" w:cs="Times New Roman"/>
      <w:b/>
      <w:bCs/>
      <w:sz w:val="32"/>
      <w:szCs w:val="32"/>
    </w:rPr>
  </w:style>
  <w:style w:type="character" w:customStyle="1" w:styleId="Heading2Char">
    <w:name w:val="Heading 2 Char"/>
    <w:aliases w:val="تیتر 2 Char"/>
    <w:link w:val="Heading2"/>
    <w:uiPriority w:val="9"/>
    <w:rsid w:val="00A1229E"/>
    <w:rPr>
      <w:rFonts w:ascii="Times New Roman" w:eastAsia="Times New Roman" w:hAnsi="Times New Roman" w:cs="B Mitra"/>
      <w:b/>
      <w:bCs/>
      <w:sz w:val="24"/>
      <w:szCs w:val="28"/>
      <w:lang w:bidi="fa-IR"/>
    </w:rPr>
  </w:style>
  <w:style w:type="character" w:customStyle="1" w:styleId="Heading3Char">
    <w:name w:val="Heading 3 Char"/>
    <w:aliases w:val="تیتر 3 Char,عنوان سطح 2 Char"/>
    <w:link w:val="Heading3"/>
    <w:uiPriority w:val="9"/>
    <w:rsid w:val="00C0796A"/>
    <w:rPr>
      <w:rFonts w:ascii="Times New Roman" w:eastAsia="Times New Roman" w:hAnsi="Times New Roman" w:cs="B Mitra"/>
      <w:b/>
      <w:bCs/>
      <w:sz w:val="22"/>
      <w:szCs w:val="26"/>
      <w:lang w:bidi="fa-IR"/>
    </w:rPr>
  </w:style>
  <w:style w:type="character" w:customStyle="1" w:styleId="Heading4Char">
    <w:name w:val="Heading 4 Char"/>
    <w:aliases w:val="تیتر 4 Char"/>
    <w:link w:val="Heading4"/>
    <w:uiPriority w:val="9"/>
    <w:rsid w:val="00D77415"/>
    <w:rPr>
      <w:rFonts w:ascii="Times New Roman" w:eastAsia="Times New Roman" w:hAnsi="Times New Roman" w:cs="B Mitra"/>
      <w:b/>
      <w:bCs/>
      <w:sz w:val="22"/>
      <w:szCs w:val="26"/>
      <w:lang w:bidi="fa-IR"/>
    </w:rPr>
  </w:style>
  <w:style w:type="character" w:customStyle="1" w:styleId="Heading5Char">
    <w:name w:val="Heading 5 Char"/>
    <w:aliases w:val="تیتر 5 Char"/>
    <w:link w:val="Heading5"/>
    <w:uiPriority w:val="9"/>
    <w:rsid w:val="00D77415"/>
    <w:rPr>
      <w:rFonts w:ascii="Times New Roman" w:eastAsia="Times New Roman" w:hAnsi="Times New Roman" w:cs="B Mitra"/>
      <w:b/>
      <w:bCs/>
      <w:sz w:val="22"/>
      <w:szCs w:val="26"/>
      <w:lang w:bidi="fa-IR"/>
    </w:rPr>
  </w:style>
  <w:style w:type="paragraph" w:styleId="Header">
    <w:name w:val="header"/>
    <w:basedOn w:val="Normal"/>
    <w:link w:val="HeaderChar"/>
    <w:uiPriority w:val="99"/>
    <w:unhideWhenUsed/>
    <w:rsid w:val="00D77415"/>
    <w:pPr>
      <w:tabs>
        <w:tab w:val="center" w:pos="4680"/>
        <w:tab w:val="right" w:pos="9360"/>
      </w:tabs>
    </w:pPr>
  </w:style>
  <w:style w:type="character" w:customStyle="1" w:styleId="HeaderChar">
    <w:name w:val="Header Char"/>
    <w:link w:val="Header"/>
    <w:uiPriority w:val="99"/>
    <w:rsid w:val="00D77415"/>
    <w:rPr>
      <w:rFonts w:ascii="Times New Roman" w:hAnsi="Times New Roman" w:cs="B Mitra"/>
      <w:sz w:val="24"/>
      <w:szCs w:val="28"/>
      <w:lang w:bidi="fa-IR"/>
    </w:rPr>
  </w:style>
  <w:style w:type="paragraph" w:styleId="Footer">
    <w:name w:val="footer"/>
    <w:basedOn w:val="Normal"/>
    <w:link w:val="FooterChar"/>
    <w:uiPriority w:val="99"/>
    <w:unhideWhenUsed/>
    <w:rsid w:val="00D77415"/>
    <w:pPr>
      <w:tabs>
        <w:tab w:val="center" w:pos="4680"/>
        <w:tab w:val="right" w:pos="9360"/>
      </w:tabs>
    </w:pPr>
  </w:style>
  <w:style w:type="character" w:customStyle="1" w:styleId="FooterChar">
    <w:name w:val="Footer Char"/>
    <w:link w:val="Footer"/>
    <w:uiPriority w:val="99"/>
    <w:rsid w:val="00D77415"/>
    <w:rPr>
      <w:rFonts w:ascii="Times New Roman" w:hAnsi="Times New Roman" w:cs="B Mitra"/>
      <w:sz w:val="24"/>
      <w:szCs w:val="28"/>
      <w:lang w:bidi="fa-IR"/>
    </w:rPr>
  </w:style>
  <w:style w:type="character" w:styleId="Hyperlink">
    <w:name w:val="Hyperlink"/>
    <w:uiPriority w:val="99"/>
    <w:unhideWhenUsed/>
    <w:rsid w:val="00D77415"/>
    <w:rPr>
      <w:color w:val="0000FF"/>
      <w:u w:val="single"/>
    </w:rPr>
  </w:style>
  <w:style w:type="paragraph" w:styleId="ListParagraph">
    <w:name w:val="List Paragraph"/>
    <w:aliases w:val="saber List Paragraph,BULLET,Numbered Items"/>
    <w:basedOn w:val="Normal"/>
    <w:link w:val="ListParagraphChar"/>
    <w:uiPriority w:val="34"/>
    <w:qFormat/>
    <w:rsid w:val="00D77415"/>
    <w:pPr>
      <w:ind w:left="720"/>
    </w:pPr>
  </w:style>
  <w:style w:type="character" w:customStyle="1" w:styleId="ListParagraphChar">
    <w:name w:val="List Paragraph Char"/>
    <w:aliases w:val="saber List Paragraph Char,BULLET Char,Numbered Items Char"/>
    <w:link w:val="ListParagraph"/>
    <w:uiPriority w:val="34"/>
    <w:rsid w:val="003D257C"/>
    <w:rPr>
      <w:rFonts w:ascii="Times New Roman" w:hAnsi="Times New Roman" w:cs="B Mitra"/>
      <w:sz w:val="24"/>
      <w:szCs w:val="28"/>
      <w:lang w:bidi="fa-IR"/>
    </w:rPr>
  </w:style>
  <w:style w:type="paragraph" w:styleId="TOCHeading">
    <w:name w:val="TOC Heading"/>
    <w:basedOn w:val="Heading1"/>
    <w:next w:val="Normal"/>
    <w:uiPriority w:val="39"/>
    <w:unhideWhenUsed/>
    <w:qFormat/>
    <w:rsid w:val="00D77415"/>
    <w:pPr>
      <w:bidi w:val="0"/>
      <w:spacing w:before="480"/>
      <w:contextualSpacing w:val="0"/>
      <w:outlineLvl w:val="9"/>
    </w:pPr>
    <w:rPr>
      <w:rFonts w:ascii="Cambria" w:hAnsi="Cambria"/>
      <w:color w:val="365F91"/>
      <w:lang w:eastAsia="ja-JP"/>
    </w:rPr>
  </w:style>
  <w:style w:type="paragraph" w:styleId="TOC1">
    <w:name w:val="toc 1"/>
    <w:basedOn w:val="Normal"/>
    <w:next w:val="Normal"/>
    <w:link w:val="TOC1Char"/>
    <w:autoRedefine/>
    <w:uiPriority w:val="39"/>
    <w:unhideWhenUsed/>
    <w:qFormat/>
    <w:rsid w:val="00CD2FC8"/>
    <w:pPr>
      <w:tabs>
        <w:tab w:val="left" w:pos="0"/>
        <w:tab w:val="right" w:pos="707"/>
        <w:tab w:val="right" w:leader="dot" w:pos="9072"/>
      </w:tabs>
      <w:jc w:val="left"/>
    </w:pPr>
    <w:rPr>
      <w:rFonts w:cs="B Zar"/>
      <w:b/>
      <w:bCs/>
      <w:caps/>
      <w:noProof/>
      <w:szCs w:val="24"/>
    </w:rPr>
  </w:style>
  <w:style w:type="paragraph" w:styleId="TOC2">
    <w:name w:val="toc 2"/>
    <w:basedOn w:val="Normal"/>
    <w:next w:val="Normal"/>
    <w:autoRedefine/>
    <w:uiPriority w:val="39"/>
    <w:unhideWhenUsed/>
    <w:qFormat/>
    <w:rsid w:val="00D77415"/>
    <w:pPr>
      <w:tabs>
        <w:tab w:val="right" w:pos="849"/>
        <w:tab w:val="left" w:pos="991"/>
        <w:tab w:val="right" w:leader="dot" w:pos="9072"/>
      </w:tabs>
      <w:ind w:left="238"/>
      <w:jc w:val="left"/>
    </w:pPr>
    <w:rPr>
      <w:rFonts w:cs="B Zar"/>
      <w:smallCaps/>
      <w:sz w:val="20"/>
      <w:szCs w:val="24"/>
    </w:rPr>
  </w:style>
  <w:style w:type="paragraph" w:styleId="TOC3">
    <w:name w:val="toc 3"/>
    <w:basedOn w:val="Normal"/>
    <w:next w:val="Normal"/>
    <w:autoRedefine/>
    <w:uiPriority w:val="39"/>
    <w:unhideWhenUsed/>
    <w:qFormat/>
    <w:rsid w:val="00D77415"/>
    <w:pPr>
      <w:ind w:left="482"/>
      <w:jc w:val="left"/>
    </w:pPr>
    <w:rPr>
      <w:rFonts w:cs="B Zar"/>
      <w:sz w:val="20"/>
      <w:szCs w:val="24"/>
    </w:rPr>
  </w:style>
  <w:style w:type="table" w:styleId="TableGrid">
    <w:name w:val="Table Grid"/>
    <w:basedOn w:val="TableNormal"/>
    <w:uiPriority w:val="59"/>
    <w:rsid w:val="00D7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77415"/>
    <w:pPr>
      <w:pBdr>
        <w:bottom w:val="single" w:sz="8" w:space="4" w:color="4F81BD"/>
      </w:pBdr>
      <w:spacing w:after="300"/>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D77415"/>
    <w:rPr>
      <w:rFonts w:ascii="Cambria" w:eastAsia="Times New Roman" w:hAnsi="Cambria" w:cs="Times New Roman"/>
      <w:color w:val="17365D"/>
      <w:spacing w:val="5"/>
      <w:kern w:val="28"/>
      <w:sz w:val="52"/>
      <w:szCs w:val="52"/>
      <w:lang w:bidi="fa-IR"/>
    </w:rPr>
  </w:style>
  <w:style w:type="paragraph" w:styleId="Caption">
    <w:name w:val="caption"/>
    <w:aliases w:val="زیر نویس"/>
    <w:basedOn w:val="Normal"/>
    <w:next w:val="Normal"/>
    <w:uiPriority w:val="35"/>
    <w:unhideWhenUsed/>
    <w:qFormat/>
    <w:rsid w:val="00D77415"/>
    <w:pPr>
      <w:jc w:val="center"/>
    </w:pPr>
    <w:rPr>
      <w:b/>
      <w:bCs/>
      <w:sz w:val="20"/>
      <w:szCs w:val="24"/>
    </w:rPr>
  </w:style>
  <w:style w:type="table" w:styleId="MediumShading1-Accent3">
    <w:name w:val="Medium Shading 1 Accent 3"/>
    <w:basedOn w:val="TableNormal"/>
    <w:uiPriority w:val="63"/>
    <w:rsid w:val="00D7741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D7741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uiPriority w:val="99"/>
    <w:semiHidden/>
    <w:unhideWhenUsed/>
    <w:rsid w:val="00893A9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93A90"/>
    <w:rPr>
      <w:rFonts w:ascii="Tahoma" w:hAnsi="Tahoma" w:cs="Tahoma"/>
      <w:sz w:val="16"/>
      <w:szCs w:val="16"/>
      <w:lang w:bidi="fa-IR"/>
    </w:rPr>
  </w:style>
  <w:style w:type="character" w:customStyle="1" w:styleId="apple-converted-space">
    <w:name w:val="apple-converted-space"/>
    <w:basedOn w:val="DefaultParagraphFont"/>
    <w:rsid w:val="00884E14"/>
  </w:style>
  <w:style w:type="table" w:styleId="LightList-Accent3">
    <w:name w:val="Light List Accent 3"/>
    <w:basedOn w:val="TableNormal"/>
    <w:uiPriority w:val="61"/>
    <w:rsid w:val="004E04E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le1">
    <w:name w:val="Title1"/>
    <w:basedOn w:val="DefaultParagraphFont"/>
    <w:rsid w:val="004E04E5"/>
  </w:style>
  <w:style w:type="paragraph" w:styleId="NormalWeb">
    <w:name w:val="Normal (Web)"/>
    <w:basedOn w:val="Normal"/>
    <w:uiPriority w:val="99"/>
    <w:unhideWhenUsed/>
    <w:rsid w:val="00415046"/>
    <w:pPr>
      <w:bidi w:val="0"/>
      <w:spacing w:before="100" w:beforeAutospacing="1" w:after="100" w:afterAutospacing="1" w:line="240" w:lineRule="auto"/>
      <w:contextualSpacing w:val="0"/>
      <w:jc w:val="left"/>
    </w:pPr>
    <w:rPr>
      <w:rFonts w:eastAsia="Times New Roman" w:cs="Times New Roman"/>
      <w:szCs w:val="24"/>
      <w:lang w:bidi="ar-SA"/>
    </w:rPr>
  </w:style>
  <w:style w:type="paragraph" w:customStyle="1" w:styleId="a8">
    <w:name w:val="شاخه"/>
    <w:basedOn w:val="ListParagraph"/>
    <w:link w:val="Char"/>
    <w:qFormat/>
    <w:rsid w:val="00415046"/>
    <w:pPr>
      <w:numPr>
        <w:numId w:val="1"/>
      </w:numPr>
      <w:spacing w:line="276" w:lineRule="auto"/>
      <w:ind w:right="318"/>
      <w:jc w:val="both"/>
    </w:pPr>
    <w:rPr>
      <w:rFonts w:ascii="Calibri" w:hAnsi="Calibri"/>
      <w:sz w:val="26"/>
      <w:szCs w:val="24"/>
    </w:rPr>
  </w:style>
  <w:style w:type="character" w:customStyle="1" w:styleId="Char">
    <w:name w:val="شاخه Char"/>
    <w:link w:val="a8"/>
    <w:rsid w:val="00415046"/>
    <w:rPr>
      <w:rFonts w:cs="B Mitra"/>
      <w:sz w:val="26"/>
      <w:szCs w:val="24"/>
      <w:lang w:bidi="fa-IR"/>
    </w:rPr>
  </w:style>
  <w:style w:type="paragraph" w:customStyle="1" w:styleId="nima">
    <w:name w:val="nima"/>
    <w:basedOn w:val="Normal"/>
    <w:link w:val="nimaChar"/>
    <w:qFormat/>
    <w:rsid w:val="001355FC"/>
    <w:pPr>
      <w:bidi w:val="0"/>
      <w:spacing w:after="200" w:line="276" w:lineRule="auto"/>
      <w:contextualSpacing w:val="0"/>
      <w:jc w:val="left"/>
    </w:pPr>
    <w:rPr>
      <w:rFonts w:cs="Times New Roman"/>
      <w:lang w:bidi="ar-SA"/>
    </w:rPr>
  </w:style>
  <w:style w:type="character" w:customStyle="1" w:styleId="nimaChar">
    <w:name w:val="nima Char"/>
    <w:link w:val="nima"/>
    <w:rsid w:val="001355FC"/>
    <w:rPr>
      <w:rFonts w:ascii="Times New Roman" w:hAnsi="Times New Roman" w:cs="B Nazanin"/>
      <w:sz w:val="24"/>
      <w:szCs w:val="28"/>
    </w:rPr>
  </w:style>
  <w:style w:type="paragraph" w:styleId="FootnoteText">
    <w:name w:val="footnote text"/>
    <w:aliases w:val="Footnote Text Char Char Char,Footnote Text Char Char Char Char Char Char Char,ft, Char Char Char,Char Char Char,زیرنویس,متن پانوشت,Char, Char"/>
    <w:basedOn w:val="Normal"/>
    <w:link w:val="FootnoteTextChar"/>
    <w:uiPriority w:val="99"/>
    <w:unhideWhenUsed/>
    <w:qFormat/>
    <w:rsid w:val="001355FC"/>
    <w:pPr>
      <w:bidi w:val="0"/>
      <w:spacing w:line="240" w:lineRule="auto"/>
      <w:contextualSpacing w:val="0"/>
      <w:jc w:val="left"/>
    </w:pPr>
    <w:rPr>
      <w:rFonts w:ascii="Calibri" w:hAnsi="Calibri" w:cs="Times New Roman"/>
      <w:sz w:val="20"/>
      <w:szCs w:val="20"/>
      <w:lang w:bidi="ar-SA"/>
    </w:rPr>
  </w:style>
  <w:style w:type="character" w:customStyle="1" w:styleId="FootnoteTextChar">
    <w:name w:val="Footnote Text Char"/>
    <w:aliases w:val="Footnote Text Char Char Char Char,Footnote Text Char Char Char Char Char Char Char Char,ft Char, Char Char Char Char,Char Char Char Char,زیرنویس Char,متن پانوشت Char,Char Char, Char Char"/>
    <w:link w:val="FootnoteText"/>
    <w:uiPriority w:val="99"/>
    <w:rsid w:val="001355FC"/>
    <w:rPr>
      <w:sz w:val="20"/>
      <w:szCs w:val="20"/>
    </w:rPr>
  </w:style>
  <w:style w:type="character" w:styleId="FootnoteReference">
    <w:name w:val="footnote reference"/>
    <w:uiPriority w:val="99"/>
    <w:unhideWhenUsed/>
    <w:rsid w:val="001355FC"/>
    <w:rPr>
      <w:vertAlign w:val="superscript"/>
    </w:rPr>
  </w:style>
  <w:style w:type="numbering" w:customStyle="1" w:styleId="nimaa">
    <w:name w:val="nimaa"/>
    <w:uiPriority w:val="99"/>
    <w:rsid w:val="00E11EE2"/>
    <w:pPr>
      <w:numPr>
        <w:numId w:val="2"/>
      </w:numPr>
    </w:pPr>
  </w:style>
  <w:style w:type="character" w:styleId="Strong">
    <w:name w:val="Strong"/>
    <w:uiPriority w:val="22"/>
    <w:qFormat/>
    <w:rsid w:val="00E11EE2"/>
    <w:rPr>
      <w:b/>
      <w:bCs/>
    </w:rPr>
  </w:style>
  <w:style w:type="paragraph" w:styleId="TOC4">
    <w:name w:val="toc 4"/>
    <w:basedOn w:val="Normal"/>
    <w:next w:val="Normal"/>
    <w:autoRedefine/>
    <w:uiPriority w:val="39"/>
    <w:unhideWhenUsed/>
    <w:rsid w:val="00821567"/>
    <w:pPr>
      <w:bidi w:val="0"/>
      <w:spacing w:after="100" w:line="276" w:lineRule="auto"/>
      <w:ind w:left="660"/>
      <w:contextualSpacing w:val="0"/>
      <w:jc w:val="left"/>
    </w:pPr>
    <w:rPr>
      <w:rFonts w:ascii="Calibri" w:eastAsia="Times New Roman" w:hAnsi="Calibri" w:cs="Arial"/>
      <w:sz w:val="22"/>
      <w:szCs w:val="22"/>
      <w:lang w:bidi="ar-SA"/>
    </w:rPr>
  </w:style>
  <w:style w:type="paragraph" w:styleId="TOC5">
    <w:name w:val="toc 5"/>
    <w:basedOn w:val="Normal"/>
    <w:next w:val="Normal"/>
    <w:autoRedefine/>
    <w:uiPriority w:val="39"/>
    <w:unhideWhenUsed/>
    <w:rsid w:val="00821567"/>
    <w:pPr>
      <w:bidi w:val="0"/>
      <w:spacing w:after="100" w:line="276" w:lineRule="auto"/>
      <w:ind w:left="880"/>
      <w:contextualSpacing w:val="0"/>
      <w:jc w:val="left"/>
    </w:pPr>
    <w:rPr>
      <w:rFonts w:ascii="Calibri" w:eastAsia="Times New Roman" w:hAnsi="Calibri" w:cs="Arial"/>
      <w:sz w:val="22"/>
      <w:szCs w:val="22"/>
      <w:lang w:bidi="ar-SA"/>
    </w:rPr>
  </w:style>
  <w:style w:type="paragraph" w:styleId="TOC6">
    <w:name w:val="toc 6"/>
    <w:basedOn w:val="Normal"/>
    <w:next w:val="Normal"/>
    <w:autoRedefine/>
    <w:uiPriority w:val="39"/>
    <w:unhideWhenUsed/>
    <w:rsid w:val="00821567"/>
    <w:pPr>
      <w:bidi w:val="0"/>
      <w:spacing w:after="100" w:line="276" w:lineRule="auto"/>
      <w:ind w:left="1100"/>
      <w:contextualSpacing w:val="0"/>
      <w:jc w:val="left"/>
    </w:pPr>
    <w:rPr>
      <w:rFonts w:ascii="Calibri" w:eastAsia="Times New Roman" w:hAnsi="Calibri" w:cs="Arial"/>
      <w:sz w:val="22"/>
      <w:szCs w:val="22"/>
      <w:lang w:bidi="ar-SA"/>
    </w:rPr>
  </w:style>
  <w:style w:type="paragraph" w:styleId="TOC7">
    <w:name w:val="toc 7"/>
    <w:basedOn w:val="Normal"/>
    <w:next w:val="Normal"/>
    <w:autoRedefine/>
    <w:uiPriority w:val="39"/>
    <w:unhideWhenUsed/>
    <w:rsid w:val="00821567"/>
    <w:pPr>
      <w:bidi w:val="0"/>
      <w:spacing w:after="100" w:line="276" w:lineRule="auto"/>
      <w:ind w:left="1320"/>
      <w:contextualSpacing w:val="0"/>
      <w:jc w:val="left"/>
    </w:pPr>
    <w:rPr>
      <w:rFonts w:ascii="Calibri" w:eastAsia="Times New Roman" w:hAnsi="Calibri" w:cs="Arial"/>
      <w:sz w:val="22"/>
      <w:szCs w:val="22"/>
      <w:lang w:bidi="ar-SA"/>
    </w:rPr>
  </w:style>
  <w:style w:type="paragraph" w:styleId="TOC8">
    <w:name w:val="toc 8"/>
    <w:basedOn w:val="Normal"/>
    <w:next w:val="Normal"/>
    <w:autoRedefine/>
    <w:uiPriority w:val="39"/>
    <w:unhideWhenUsed/>
    <w:rsid w:val="00821567"/>
    <w:pPr>
      <w:bidi w:val="0"/>
      <w:spacing w:after="100" w:line="276" w:lineRule="auto"/>
      <w:ind w:left="1540"/>
      <w:contextualSpacing w:val="0"/>
      <w:jc w:val="left"/>
    </w:pPr>
    <w:rPr>
      <w:rFonts w:ascii="Calibri" w:eastAsia="Times New Roman" w:hAnsi="Calibri" w:cs="Arial"/>
      <w:sz w:val="22"/>
      <w:szCs w:val="22"/>
      <w:lang w:bidi="ar-SA"/>
    </w:rPr>
  </w:style>
  <w:style w:type="paragraph" w:styleId="TOC9">
    <w:name w:val="toc 9"/>
    <w:basedOn w:val="Normal"/>
    <w:next w:val="Normal"/>
    <w:autoRedefine/>
    <w:uiPriority w:val="39"/>
    <w:unhideWhenUsed/>
    <w:rsid w:val="00821567"/>
    <w:pPr>
      <w:bidi w:val="0"/>
      <w:spacing w:after="100" w:line="276" w:lineRule="auto"/>
      <w:ind w:left="1760"/>
      <w:contextualSpacing w:val="0"/>
      <w:jc w:val="left"/>
    </w:pPr>
    <w:rPr>
      <w:rFonts w:ascii="Calibri" w:eastAsia="Times New Roman" w:hAnsi="Calibri" w:cs="Arial"/>
      <w:sz w:val="22"/>
      <w:szCs w:val="22"/>
      <w:lang w:bidi="ar-SA"/>
    </w:rPr>
  </w:style>
  <w:style w:type="character" w:styleId="Emphasis">
    <w:name w:val="Emphasis"/>
    <w:uiPriority w:val="20"/>
    <w:qFormat/>
    <w:rsid w:val="00386BE1"/>
    <w:rPr>
      <w:i/>
      <w:iCs/>
    </w:rPr>
  </w:style>
  <w:style w:type="paragraph" w:customStyle="1" w:styleId="ContactInfo">
    <w:name w:val="Contact Info"/>
    <w:basedOn w:val="Normal"/>
    <w:qFormat/>
    <w:rsid w:val="00386BE1"/>
    <w:pPr>
      <w:bidi w:val="0"/>
      <w:spacing w:line="300" w:lineRule="auto"/>
      <w:contextualSpacing w:val="0"/>
      <w:jc w:val="left"/>
    </w:pPr>
    <w:rPr>
      <w:rFonts w:eastAsia="Times New Roman" w:cs="Times New Roman"/>
      <w:color w:val="000000"/>
      <w:sz w:val="28"/>
      <w:lang w:eastAsia="ja-JP" w:bidi="ar-SA"/>
    </w:rPr>
  </w:style>
  <w:style w:type="character" w:styleId="HTMLCite">
    <w:name w:val="HTML Cite"/>
    <w:uiPriority w:val="99"/>
    <w:semiHidden/>
    <w:unhideWhenUsed/>
    <w:rsid w:val="00DA5A6C"/>
    <w:rPr>
      <w:i/>
      <w:iCs/>
    </w:rPr>
  </w:style>
  <w:style w:type="character" w:styleId="FollowedHyperlink">
    <w:name w:val="FollowedHyperlink"/>
    <w:uiPriority w:val="99"/>
    <w:semiHidden/>
    <w:unhideWhenUsed/>
    <w:rsid w:val="00DA5A6C"/>
    <w:rPr>
      <w:color w:val="800080"/>
      <w:u w:val="single"/>
    </w:rPr>
  </w:style>
  <w:style w:type="paragraph" w:styleId="Bibliography">
    <w:name w:val="Bibliography"/>
    <w:basedOn w:val="Normal"/>
    <w:next w:val="Normal"/>
    <w:uiPriority w:val="37"/>
    <w:unhideWhenUsed/>
    <w:rsid w:val="00DA5A6C"/>
  </w:style>
  <w:style w:type="table" w:customStyle="1" w:styleId="MediumShading11">
    <w:name w:val="Medium Shading 11"/>
    <w:basedOn w:val="TableNormal"/>
    <w:uiPriority w:val="63"/>
    <w:rsid w:val="00DA5A6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DA5A6C"/>
  </w:style>
  <w:style w:type="paragraph" w:customStyle="1" w:styleId="Default">
    <w:name w:val="Default"/>
    <w:rsid w:val="00DA5A6C"/>
    <w:pPr>
      <w:autoSpaceDE w:val="0"/>
      <w:autoSpaceDN w:val="0"/>
      <w:adjustRightInd w:val="0"/>
    </w:pPr>
    <w:rPr>
      <w:rFonts w:ascii="Times New Roman" w:hAnsi="Times New Roman" w:cs="Times New Roman"/>
      <w:color w:val="000000"/>
      <w:sz w:val="24"/>
      <w:szCs w:val="24"/>
    </w:rPr>
  </w:style>
  <w:style w:type="character" w:customStyle="1" w:styleId="reference-accessdate">
    <w:name w:val="reference-accessdate"/>
    <w:basedOn w:val="DefaultParagraphFont"/>
    <w:rsid w:val="00DA5A6C"/>
  </w:style>
  <w:style w:type="character" w:customStyle="1" w:styleId="nowrap">
    <w:name w:val="nowrap"/>
    <w:basedOn w:val="DefaultParagraphFont"/>
    <w:rsid w:val="00DA5A6C"/>
  </w:style>
  <w:style w:type="numbering" w:customStyle="1" w:styleId="NoList1">
    <w:name w:val="No List1"/>
    <w:next w:val="NoList"/>
    <w:uiPriority w:val="99"/>
    <w:semiHidden/>
    <w:unhideWhenUsed/>
    <w:rsid w:val="00B12C49"/>
  </w:style>
  <w:style w:type="table" w:customStyle="1" w:styleId="TableGrid1">
    <w:name w:val="Table Grid1"/>
    <w:basedOn w:val="TableNormal"/>
    <w:next w:val="TableGrid"/>
    <w:uiPriority w:val="59"/>
    <w:rsid w:val="00B12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31">
    <w:name w:val="Medium Shading 2 - Accent 31"/>
    <w:basedOn w:val="TableNormal"/>
    <w:next w:val="MediumShading2-Accent3"/>
    <w:uiPriority w:val="64"/>
    <w:rsid w:val="00B12C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B12C4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B12C4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1">
    <w:name w:val="Light List - Accent 31"/>
    <w:basedOn w:val="TableNormal"/>
    <w:next w:val="LightList-Accent3"/>
    <w:uiPriority w:val="61"/>
    <w:rsid w:val="00B12C4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1">
    <w:name w:val="سرفصل 1"/>
    <w:basedOn w:val="ListParagraph"/>
    <w:link w:val="1Char"/>
    <w:qFormat/>
    <w:rsid w:val="00B12C49"/>
    <w:pPr>
      <w:numPr>
        <w:numId w:val="3"/>
      </w:numPr>
    </w:pPr>
  </w:style>
  <w:style w:type="character" w:customStyle="1" w:styleId="1Char">
    <w:name w:val="سرفصل 1 Char"/>
    <w:link w:val="11"/>
    <w:rsid w:val="00B12C49"/>
    <w:rPr>
      <w:rFonts w:ascii="Times New Roman" w:hAnsi="Times New Roman" w:cs="B Mitra"/>
      <w:sz w:val="24"/>
      <w:szCs w:val="28"/>
      <w:lang w:bidi="fa-IR"/>
    </w:rPr>
  </w:style>
  <w:style w:type="paragraph" w:customStyle="1" w:styleId="20">
    <w:name w:val="سرفصل2"/>
    <w:basedOn w:val="ListParagraph"/>
    <w:link w:val="2Char"/>
    <w:qFormat/>
    <w:rsid w:val="00B12C49"/>
    <w:pPr>
      <w:numPr>
        <w:ilvl w:val="1"/>
        <w:numId w:val="3"/>
      </w:numPr>
      <w:ind w:left="720" w:firstLine="284"/>
    </w:pPr>
  </w:style>
  <w:style w:type="character" w:customStyle="1" w:styleId="2Char">
    <w:name w:val="سرفصل2 Char"/>
    <w:link w:val="20"/>
    <w:rsid w:val="00B12C49"/>
    <w:rPr>
      <w:rFonts w:ascii="Times New Roman" w:hAnsi="Times New Roman" w:cs="B Mitra"/>
      <w:sz w:val="24"/>
      <w:szCs w:val="28"/>
      <w:lang w:bidi="fa-IR"/>
    </w:rPr>
  </w:style>
  <w:style w:type="table" w:styleId="MediumShading2-Accent3">
    <w:name w:val="Medium Shading 2 Accent 3"/>
    <w:basedOn w:val="TableNormal"/>
    <w:uiPriority w:val="64"/>
    <w:rsid w:val="00B12C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xtsmaller">
    <w:name w:val="txtsmaller"/>
    <w:basedOn w:val="DefaultParagraphFont"/>
    <w:rsid w:val="00E67E9D"/>
  </w:style>
  <w:style w:type="character" w:customStyle="1" w:styleId="txtsmallerbold">
    <w:name w:val="txtsmallerbold"/>
    <w:basedOn w:val="DefaultParagraphFont"/>
    <w:rsid w:val="00E67E9D"/>
  </w:style>
  <w:style w:type="character" w:customStyle="1" w:styleId="firstcell">
    <w:name w:val="firstcell"/>
    <w:basedOn w:val="DefaultParagraphFont"/>
    <w:rsid w:val="00E67E9D"/>
  </w:style>
  <w:style w:type="character" w:styleId="CommentReference">
    <w:name w:val="annotation reference"/>
    <w:uiPriority w:val="99"/>
    <w:semiHidden/>
    <w:unhideWhenUsed/>
    <w:rsid w:val="00E67E9D"/>
    <w:rPr>
      <w:sz w:val="16"/>
      <w:szCs w:val="16"/>
    </w:rPr>
  </w:style>
  <w:style w:type="paragraph" w:styleId="CommentText">
    <w:name w:val="annotation text"/>
    <w:basedOn w:val="Normal"/>
    <w:link w:val="CommentTextChar"/>
    <w:uiPriority w:val="99"/>
    <w:unhideWhenUsed/>
    <w:rsid w:val="00E67E9D"/>
    <w:pPr>
      <w:spacing w:line="240" w:lineRule="auto"/>
    </w:pPr>
    <w:rPr>
      <w:sz w:val="20"/>
      <w:szCs w:val="20"/>
    </w:rPr>
  </w:style>
  <w:style w:type="character" w:customStyle="1" w:styleId="CommentTextChar">
    <w:name w:val="Comment Text Char"/>
    <w:link w:val="CommentText"/>
    <w:uiPriority w:val="99"/>
    <w:rsid w:val="00E67E9D"/>
    <w:rPr>
      <w:rFonts w:ascii="Times New Roman" w:hAnsi="Times New Roman" w:cs="B Mitra"/>
      <w:sz w:val="20"/>
      <w:szCs w:val="20"/>
      <w:lang w:bidi="fa-IR"/>
    </w:rPr>
  </w:style>
  <w:style w:type="paragraph" w:styleId="CommentSubject">
    <w:name w:val="annotation subject"/>
    <w:basedOn w:val="CommentText"/>
    <w:next w:val="CommentText"/>
    <w:link w:val="CommentSubjectChar"/>
    <w:uiPriority w:val="99"/>
    <w:semiHidden/>
    <w:unhideWhenUsed/>
    <w:rsid w:val="00E67E9D"/>
    <w:rPr>
      <w:b/>
      <w:bCs/>
    </w:rPr>
  </w:style>
  <w:style w:type="character" w:customStyle="1" w:styleId="CommentSubjectChar">
    <w:name w:val="Comment Subject Char"/>
    <w:link w:val="CommentSubject"/>
    <w:uiPriority w:val="99"/>
    <w:semiHidden/>
    <w:rsid w:val="00E67E9D"/>
    <w:rPr>
      <w:rFonts w:ascii="Times New Roman" w:hAnsi="Times New Roman" w:cs="B Mitra"/>
      <w:b/>
      <w:bCs/>
      <w:sz w:val="20"/>
      <w:szCs w:val="20"/>
      <w:lang w:bidi="fa-IR"/>
    </w:rPr>
  </w:style>
  <w:style w:type="paragraph" w:styleId="BodyText">
    <w:name w:val="Body Text"/>
    <w:aliases w:val="متن اصلي"/>
    <w:basedOn w:val="Normal"/>
    <w:link w:val="BodyTextChar"/>
    <w:rsid w:val="00C94F8E"/>
    <w:pPr>
      <w:spacing w:line="240" w:lineRule="auto"/>
      <w:contextualSpacing w:val="0"/>
      <w:jc w:val="both"/>
    </w:pPr>
    <w:rPr>
      <w:rFonts w:eastAsia="Times New Roman" w:cs="Times New Roman"/>
      <w:sz w:val="28"/>
      <w:lang w:bidi="ar-SA"/>
    </w:rPr>
  </w:style>
  <w:style w:type="character" w:customStyle="1" w:styleId="BodyTextChar">
    <w:name w:val="Body Text Char"/>
    <w:aliases w:val="متن اصلي Char"/>
    <w:link w:val="BodyText"/>
    <w:rsid w:val="00C94F8E"/>
    <w:rPr>
      <w:rFonts w:ascii="Times New Roman" w:eastAsia="Times New Roman" w:hAnsi="Times New Roman" w:cs="Times New Roman"/>
      <w:sz w:val="28"/>
      <w:szCs w:val="28"/>
    </w:rPr>
  </w:style>
  <w:style w:type="character" w:customStyle="1" w:styleId="hps">
    <w:name w:val="hps"/>
    <w:basedOn w:val="DefaultParagraphFont"/>
    <w:rsid w:val="0072662C"/>
  </w:style>
  <w:style w:type="table" w:styleId="MediumGrid3-Accent5">
    <w:name w:val="Medium Grid 3 Accent 5"/>
    <w:basedOn w:val="TableNormal"/>
    <w:uiPriority w:val="69"/>
    <w:rsid w:val="00F47C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HTMLPreformatted">
    <w:name w:val="HTML Preformatted"/>
    <w:basedOn w:val="Normal"/>
    <w:link w:val="HTMLPreformattedChar"/>
    <w:uiPriority w:val="99"/>
    <w:unhideWhenUsed/>
    <w:rsid w:val="007E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contextualSpacing w:val="0"/>
      <w:jc w:val="left"/>
    </w:pPr>
    <w:rPr>
      <w:rFonts w:ascii="Courier New" w:eastAsia="Times New Roman" w:hAnsi="Courier New" w:cs="Times New Roman"/>
      <w:sz w:val="20"/>
      <w:szCs w:val="20"/>
      <w:lang w:bidi="ar-SA"/>
    </w:rPr>
  </w:style>
  <w:style w:type="character" w:customStyle="1" w:styleId="HTMLPreformattedChar">
    <w:name w:val="HTML Preformatted Char"/>
    <w:link w:val="HTMLPreformatted"/>
    <w:uiPriority w:val="99"/>
    <w:rsid w:val="007E069B"/>
    <w:rPr>
      <w:rFonts w:ascii="Courier New" w:eastAsia="Times New Roman" w:hAnsi="Courier New" w:cs="Courier New"/>
      <w:sz w:val="20"/>
      <w:szCs w:val="20"/>
    </w:rPr>
  </w:style>
  <w:style w:type="character" w:customStyle="1" w:styleId="Heading1Char1">
    <w:name w:val="Heading 1 Char1"/>
    <w:aliases w:val="تیتر 1 Char1,عنوان فصل Char1"/>
    <w:uiPriority w:val="9"/>
    <w:rsid w:val="00515EE3"/>
    <w:rPr>
      <w:rFonts w:ascii="Cambria" w:eastAsia="Times New Roman" w:hAnsi="Cambria" w:cs="Times New Roman"/>
      <w:b/>
      <w:bCs/>
      <w:color w:val="365F91"/>
      <w:sz w:val="28"/>
      <w:szCs w:val="28"/>
      <w:lang w:bidi="fa-IR"/>
    </w:rPr>
  </w:style>
  <w:style w:type="character" w:customStyle="1" w:styleId="Heading2Char1">
    <w:name w:val="Heading 2 Char1"/>
    <w:aliases w:val="تیتر 2 Char1,عنوان سطح 1 Char1"/>
    <w:uiPriority w:val="9"/>
    <w:semiHidden/>
    <w:rsid w:val="00515EE3"/>
    <w:rPr>
      <w:rFonts w:ascii="Cambria" w:eastAsia="Times New Roman" w:hAnsi="Cambria" w:cs="Times New Roman"/>
      <w:b/>
      <w:bCs/>
      <w:color w:val="4F81BD"/>
      <w:sz w:val="26"/>
      <w:szCs w:val="26"/>
      <w:lang w:bidi="fa-IR"/>
    </w:rPr>
  </w:style>
  <w:style w:type="character" w:customStyle="1" w:styleId="Heading3Char1">
    <w:name w:val="Heading 3 Char1"/>
    <w:aliases w:val="تیتر 3 Char1,عنوان سطح 2 Char1"/>
    <w:uiPriority w:val="9"/>
    <w:semiHidden/>
    <w:rsid w:val="00515EE3"/>
    <w:rPr>
      <w:rFonts w:ascii="Cambria" w:eastAsia="Times New Roman" w:hAnsi="Cambria" w:cs="Times New Roman"/>
      <w:b/>
      <w:bCs/>
      <w:color w:val="4F81BD"/>
      <w:sz w:val="24"/>
      <w:szCs w:val="28"/>
      <w:lang w:bidi="fa-IR"/>
    </w:rPr>
  </w:style>
  <w:style w:type="character" w:customStyle="1" w:styleId="Heading4Char1">
    <w:name w:val="Heading 4 Char1"/>
    <w:aliases w:val="تیتر 4 Char1"/>
    <w:uiPriority w:val="9"/>
    <w:semiHidden/>
    <w:rsid w:val="00515EE3"/>
    <w:rPr>
      <w:rFonts w:ascii="Cambria" w:eastAsia="Times New Roman" w:hAnsi="Cambria" w:cs="Times New Roman"/>
      <w:b/>
      <w:bCs/>
      <w:i/>
      <w:iCs/>
      <w:color w:val="4F81BD"/>
      <w:sz w:val="24"/>
      <w:szCs w:val="28"/>
      <w:lang w:bidi="fa-IR"/>
    </w:rPr>
  </w:style>
  <w:style w:type="character" w:customStyle="1" w:styleId="Heading5Char1">
    <w:name w:val="Heading 5 Char1"/>
    <w:aliases w:val="تیتر 5 Char1"/>
    <w:uiPriority w:val="9"/>
    <w:semiHidden/>
    <w:rsid w:val="00515EE3"/>
    <w:rPr>
      <w:rFonts w:ascii="Cambria" w:eastAsia="Times New Roman" w:hAnsi="Cambria" w:cs="Times New Roman"/>
      <w:color w:val="243F60"/>
      <w:sz w:val="24"/>
      <w:szCs w:val="28"/>
      <w:lang w:bidi="fa-IR"/>
    </w:rPr>
  </w:style>
  <w:style w:type="paragraph" w:customStyle="1" w:styleId="aa">
    <w:name w:val="پیوست"/>
    <w:basedOn w:val="Normal"/>
    <w:uiPriority w:val="99"/>
    <w:qFormat/>
    <w:rsid w:val="00EB182F"/>
    <w:rPr>
      <w:b/>
      <w:bCs/>
    </w:rPr>
  </w:style>
  <w:style w:type="paragraph" w:customStyle="1" w:styleId="printabstract">
    <w:name w:val="printabstract"/>
    <w:basedOn w:val="Normal"/>
    <w:rsid w:val="00D30577"/>
    <w:pPr>
      <w:bidi w:val="0"/>
      <w:spacing w:before="100" w:beforeAutospacing="1" w:after="100" w:afterAutospacing="1" w:line="240" w:lineRule="auto"/>
      <w:contextualSpacing w:val="0"/>
      <w:jc w:val="left"/>
    </w:pPr>
    <w:rPr>
      <w:rFonts w:eastAsia="Times New Roman" w:cs="Times New Roman"/>
      <w:szCs w:val="24"/>
    </w:rPr>
  </w:style>
  <w:style w:type="character" w:customStyle="1" w:styleId="highlight">
    <w:name w:val="highlight"/>
    <w:rsid w:val="00D30577"/>
  </w:style>
  <w:style w:type="character" w:customStyle="1" w:styleId="hidden">
    <w:name w:val="hidden"/>
    <w:rsid w:val="00D30577"/>
  </w:style>
  <w:style w:type="character" w:customStyle="1" w:styleId="notranslate">
    <w:name w:val="notranslate"/>
    <w:rsid w:val="00D30577"/>
  </w:style>
  <w:style w:type="character" w:customStyle="1" w:styleId="trans-section">
    <w:name w:val="trans-section"/>
    <w:rsid w:val="00D30577"/>
  </w:style>
  <w:style w:type="paragraph" w:styleId="z-TopofForm">
    <w:name w:val="HTML Top of Form"/>
    <w:basedOn w:val="Normal"/>
    <w:next w:val="Normal"/>
    <w:link w:val="z-TopofFormChar"/>
    <w:hidden/>
    <w:uiPriority w:val="99"/>
    <w:semiHidden/>
    <w:unhideWhenUsed/>
    <w:rsid w:val="00D30577"/>
    <w:pPr>
      <w:pBdr>
        <w:bottom w:val="single" w:sz="6" w:space="1" w:color="auto"/>
      </w:pBdr>
      <w:bidi w:val="0"/>
      <w:spacing w:line="240" w:lineRule="auto"/>
      <w:contextualSpacing w:val="0"/>
      <w:jc w:val="center"/>
    </w:pPr>
    <w:rPr>
      <w:rFonts w:ascii="Arial" w:eastAsia="Times New Roman" w:hAnsi="Arial" w:cs="Times New Roman"/>
      <w:vanish/>
      <w:sz w:val="16"/>
      <w:szCs w:val="16"/>
      <w:lang w:bidi="ar-SA"/>
    </w:rPr>
  </w:style>
  <w:style w:type="character" w:customStyle="1" w:styleId="z-TopofFormChar">
    <w:name w:val="z-Top of Form Char"/>
    <w:link w:val="z-TopofForm"/>
    <w:uiPriority w:val="99"/>
    <w:semiHidden/>
    <w:rsid w:val="00D30577"/>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rsid w:val="00D30577"/>
    <w:pPr>
      <w:pBdr>
        <w:top w:val="single" w:sz="6" w:space="1" w:color="auto"/>
      </w:pBdr>
      <w:bidi w:val="0"/>
      <w:spacing w:line="240" w:lineRule="auto"/>
      <w:contextualSpacing w:val="0"/>
      <w:jc w:val="center"/>
    </w:pPr>
    <w:rPr>
      <w:rFonts w:ascii="Arial" w:eastAsia="Times New Roman" w:hAnsi="Arial" w:cs="Times New Roman"/>
      <w:vanish/>
      <w:sz w:val="16"/>
      <w:szCs w:val="16"/>
      <w:lang w:bidi="ar-SA"/>
    </w:rPr>
  </w:style>
  <w:style w:type="character" w:customStyle="1" w:styleId="z-BottomofFormChar">
    <w:name w:val="z-Bottom of Form Char"/>
    <w:link w:val="z-BottomofForm"/>
    <w:uiPriority w:val="99"/>
    <w:rsid w:val="00D30577"/>
    <w:rPr>
      <w:rFonts w:ascii="Arial" w:eastAsia="Times New Roman" w:hAnsi="Arial"/>
      <w:vanish/>
      <w:sz w:val="16"/>
      <w:szCs w:val="16"/>
    </w:rPr>
  </w:style>
  <w:style w:type="character" w:customStyle="1" w:styleId="Heading6Char">
    <w:name w:val="Heading 6 Char"/>
    <w:link w:val="Heading6"/>
    <w:uiPriority w:val="9"/>
    <w:rsid w:val="007732DC"/>
    <w:rPr>
      <w:rFonts w:ascii="Calibri" w:eastAsia="Times New Roman" w:hAnsi="Calibri" w:cs="Arial"/>
      <w:b/>
      <w:bCs/>
      <w:sz w:val="22"/>
      <w:szCs w:val="22"/>
      <w:lang w:bidi="fa-IR"/>
    </w:rPr>
  </w:style>
  <w:style w:type="character" w:styleId="PlaceholderText">
    <w:name w:val="Placeholder Text"/>
    <w:uiPriority w:val="99"/>
    <w:semiHidden/>
    <w:rsid w:val="009271C7"/>
    <w:rPr>
      <w:color w:val="808080"/>
    </w:rPr>
  </w:style>
  <w:style w:type="table" w:customStyle="1" w:styleId="LightList-Accent11">
    <w:name w:val="Light List - Accent 11"/>
    <w:basedOn w:val="TableNormal"/>
    <w:uiPriority w:val="61"/>
    <w:rsid w:val="009271C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b">
    <w:name w:val="پاراگراف متن"/>
    <w:link w:val="Char0"/>
    <w:qFormat/>
    <w:rsid w:val="00225A29"/>
    <w:pPr>
      <w:widowControl w:val="0"/>
      <w:bidi/>
      <w:spacing w:line="288" w:lineRule="auto"/>
      <w:ind w:firstLine="288"/>
      <w:jc w:val="lowKashida"/>
    </w:pPr>
    <w:rPr>
      <w:rFonts w:ascii="Times New Roman" w:eastAsia="Times New Roman" w:hAnsi="Times New Roman" w:cs="B Mitra"/>
      <w:sz w:val="24"/>
      <w:szCs w:val="28"/>
      <w:lang w:bidi="fa-IR"/>
    </w:rPr>
  </w:style>
  <w:style w:type="character" w:customStyle="1" w:styleId="Char0">
    <w:name w:val="پاراگراف متن Char"/>
    <w:link w:val="ab"/>
    <w:rsid w:val="00225A29"/>
    <w:rPr>
      <w:rFonts w:ascii="Times New Roman" w:eastAsia="Times New Roman" w:hAnsi="Times New Roman" w:cs="B Mitra"/>
      <w:sz w:val="24"/>
      <w:szCs w:val="28"/>
      <w:lang w:bidi="fa-IR"/>
    </w:rPr>
  </w:style>
  <w:style w:type="paragraph" w:customStyle="1" w:styleId="ac">
    <w:name w:val="پاراگراف اول متن"/>
    <w:basedOn w:val="ab"/>
    <w:qFormat/>
    <w:rsid w:val="00930056"/>
    <w:pPr>
      <w:ind w:firstLine="0"/>
    </w:pPr>
  </w:style>
  <w:style w:type="paragraph" w:customStyle="1" w:styleId="a">
    <w:name w:val="فصل"/>
    <w:next w:val="ab"/>
    <w:rsid w:val="001517BB"/>
    <w:pPr>
      <w:widowControl w:val="0"/>
      <w:numPr>
        <w:numId w:val="4"/>
      </w:numPr>
      <w:tabs>
        <w:tab w:val="center" w:pos="4253"/>
      </w:tabs>
      <w:bidi/>
      <w:spacing w:line="360" w:lineRule="auto"/>
      <w:outlineLvl w:val="0"/>
    </w:pPr>
    <w:rPr>
      <w:rFonts w:ascii="Times New Roman Bold" w:eastAsia="Times New Roman" w:hAnsi="Times New Roman Bold" w:cs="B Mitra"/>
      <w:b/>
      <w:bCs/>
      <w:sz w:val="52"/>
      <w:szCs w:val="32"/>
      <w:lang w:bidi="fa-IR"/>
    </w:rPr>
  </w:style>
  <w:style w:type="paragraph" w:customStyle="1" w:styleId="a5">
    <w:name w:val="فرمول"/>
    <w:next w:val="ab"/>
    <w:rsid w:val="001517BB"/>
    <w:pPr>
      <w:widowControl w:val="0"/>
      <w:numPr>
        <w:ilvl w:val="6"/>
        <w:numId w:val="4"/>
      </w:numPr>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hAnsi="Times New Roman" w:cs="Nazanin"/>
      <w:bCs/>
      <w:sz w:val="24"/>
      <w:szCs w:val="22"/>
      <w:lang w:bidi="fa-IR"/>
    </w:rPr>
  </w:style>
  <w:style w:type="paragraph" w:customStyle="1" w:styleId="a4">
    <w:name w:val="زيرنويس شکل"/>
    <w:next w:val="ab"/>
    <w:qFormat/>
    <w:rsid w:val="001517BB"/>
    <w:pPr>
      <w:widowControl w:val="0"/>
      <w:numPr>
        <w:ilvl w:val="5"/>
        <w:numId w:val="4"/>
      </w:numPr>
      <w:bidi/>
      <w:adjustRightInd w:val="0"/>
      <w:snapToGrid w:val="0"/>
      <w:spacing w:before="120" w:after="120" w:line="204" w:lineRule="auto"/>
      <w:jc w:val="center"/>
      <w:outlineLvl w:val="5"/>
    </w:pPr>
    <w:rPr>
      <w:rFonts w:ascii="Times New Roman" w:eastAsia="Times New Roman" w:hAnsi="Times New Roman" w:cs="B Nazanin"/>
      <w:sz w:val="18"/>
      <w:szCs w:val="24"/>
      <w:lang w:bidi="fa-IR"/>
    </w:rPr>
  </w:style>
  <w:style w:type="paragraph" w:customStyle="1" w:styleId="a3">
    <w:name w:val="تیتر چهارم"/>
    <w:basedOn w:val="a2"/>
    <w:link w:val="Char1"/>
    <w:rsid w:val="001517BB"/>
    <w:pPr>
      <w:numPr>
        <w:ilvl w:val="4"/>
      </w:numPr>
      <w:tabs>
        <w:tab w:val="clear" w:pos="3422"/>
      </w:tabs>
      <w:ind w:left="656" w:hanging="540"/>
    </w:pPr>
    <w:rPr>
      <w:lang w:bidi="fa-IR"/>
    </w:rPr>
  </w:style>
  <w:style w:type="paragraph" w:customStyle="1" w:styleId="a1">
    <w:name w:val="تيتر دوم"/>
    <w:next w:val="ab"/>
    <w:link w:val="Char2"/>
    <w:rsid w:val="001517BB"/>
    <w:pPr>
      <w:keepNext/>
      <w:widowControl w:val="0"/>
      <w:numPr>
        <w:ilvl w:val="2"/>
        <w:numId w:val="4"/>
      </w:numPr>
      <w:bidi/>
      <w:spacing w:before="120" w:after="120"/>
      <w:outlineLvl w:val="2"/>
    </w:pPr>
    <w:rPr>
      <w:rFonts w:ascii="Times New Roman Bold" w:eastAsia="Times New Roman" w:hAnsi="Times New Roman Bold" w:cs="Times New Roman"/>
      <w:b/>
      <w:bCs/>
      <w:sz w:val="28"/>
      <w:szCs w:val="28"/>
    </w:rPr>
  </w:style>
  <w:style w:type="paragraph" w:customStyle="1" w:styleId="a0">
    <w:name w:val="تيتر اول"/>
    <w:next w:val="ab"/>
    <w:rsid w:val="00016A43"/>
    <w:pPr>
      <w:keepNext/>
      <w:widowControl w:val="0"/>
      <w:numPr>
        <w:ilvl w:val="1"/>
        <w:numId w:val="4"/>
      </w:numPr>
      <w:bidi/>
      <w:spacing w:before="240" w:after="120"/>
      <w:outlineLvl w:val="1"/>
    </w:pPr>
    <w:rPr>
      <w:rFonts w:ascii="B Mitra" w:eastAsia="Times New Roman" w:hAnsi="B Mitra" w:cs="B Mitra"/>
      <w:b/>
      <w:bCs/>
      <w:sz w:val="28"/>
      <w:szCs w:val="28"/>
      <w:lang w:bidi="fa-IR"/>
    </w:rPr>
  </w:style>
  <w:style w:type="paragraph" w:customStyle="1" w:styleId="a6">
    <w:name w:val="بالانويس جدول"/>
    <w:next w:val="Normal"/>
    <w:qFormat/>
    <w:rsid w:val="001517BB"/>
    <w:pPr>
      <w:keepNext/>
      <w:numPr>
        <w:ilvl w:val="7"/>
        <w:numId w:val="4"/>
      </w:numPr>
      <w:bidi/>
      <w:spacing w:before="600" w:after="100" w:line="204" w:lineRule="auto"/>
      <w:jc w:val="center"/>
      <w:outlineLvl w:val="7"/>
    </w:pPr>
    <w:rPr>
      <w:rFonts w:ascii="Times New Roman" w:eastAsia="Times New Roman" w:hAnsi="Times New Roman" w:cs="B Mitra"/>
      <w:sz w:val="18"/>
      <w:szCs w:val="24"/>
      <w:lang w:bidi="fa-IR"/>
    </w:rPr>
  </w:style>
  <w:style w:type="paragraph" w:customStyle="1" w:styleId="a2">
    <w:name w:val="تیتر سوم"/>
    <w:basedOn w:val="a1"/>
    <w:link w:val="Char3"/>
    <w:rsid w:val="001517BB"/>
    <w:pPr>
      <w:numPr>
        <w:ilvl w:val="3"/>
      </w:numPr>
    </w:pPr>
  </w:style>
  <w:style w:type="character" w:customStyle="1" w:styleId="Char2">
    <w:name w:val="تيتر دوم Char"/>
    <w:link w:val="a1"/>
    <w:rsid w:val="00FA134D"/>
    <w:rPr>
      <w:rFonts w:ascii="Times New Roman Bold" w:eastAsia="Times New Roman" w:hAnsi="Times New Roman Bold" w:cs="Times New Roman"/>
      <w:b/>
      <w:bCs/>
      <w:sz w:val="28"/>
      <w:szCs w:val="28"/>
    </w:rPr>
  </w:style>
  <w:style w:type="character" w:customStyle="1" w:styleId="Heading7Char">
    <w:name w:val="Heading 7 Char"/>
    <w:link w:val="Heading7"/>
    <w:rsid w:val="001B428F"/>
    <w:rPr>
      <w:rFonts w:ascii="Times New Roman" w:eastAsia="Times New Roman" w:hAnsi="Times New Roman" w:cs="B Nazanin"/>
      <w:sz w:val="24"/>
      <w:szCs w:val="28"/>
    </w:rPr>
  </w:style>
  <w:style w:type="character" w:customStyle="1" w:styleId="Heading8Char">
    <w:name w:val="Heading 8 Char"/>
    <w:link w:val="Heading8"/>
    <w:rsid w:val="001B428F"/>
    <w:rPr>
      <w:rFonts w:ascii="Times New Roman" w:eastAsia="Times New Roman" w:hAnsi="Times New Roman" w:cs="B Nazanin"/>
      <w:i/>
      <w:iCs/>
      <w:sz w:val="24"/>
      <w:szCs w:val="28"/>
    </w:rPr>
  </w:style>
  <w:style w:type="character" w:customStyle="1" w:styleId="Heading9Char">
    <w:name w:val="Heading 9 Char"/>
    <w:link w:val="Heading9"/>
    <w:rsid w:val="001B428F"/>
    <w:rPr>
      <w:rFonts w:ascii="Arial" w:eastAsia="Times New Roman" w:hAnsi="Arial"/>
      <w:sz w:val="22"/>
      <w:szCs w:val="22"/>
    </w:rPr>
  </w:style>
  <w:style w:type="paragraph" w:customStyle="1" w:styleId="ad">
    <w:name w:val="فلوچارت"/>
    <w:rsid w:val="001B428F"/>
    <w:pPr>
      <w:spacing w:before="40" w:line="192" w:lineRule="auto"/>
      <w:jc w:val="center"/>
    </w:pPr>
    <w:rPr>
      <w:rFonts w:ascii="Times New Roman" w:eastAsia="Times New Roman" w:hAnsi="Times New Roman" w:cs="Nazanin"/>
    </w:rPr>
  </w:style>
  <w:style w:type="paragraph" w:customStyle="1" w:styleId="-">
    <w:name w:val="شکل - جدول"/>
    <w:basedOn w:val="ab"/>
    <w:link w:val="-Char"/>
    <w:qFormat/>
    <w:rsid w:val="001B428F"/>
    <w:pPr>
      <w:keepNext/>
      <w:keepLines/>
      <w:spacing w:before="120" w:after="120" w:line="240" w:lineRule="auto"/>
      <w:ind w:firstLine="0"/>
      <w:jc w:val="center"/>
    </w:pPr>
    <w:rPr>
      <w:noProof/>
      <w:sz w:val="18"/>
    </w:rPr>
  </w:style>
  <w:style w:type="paragraph" w:customStyle="1" w:styleId="ae">
    <w:name w:val="عنوان پايان‌نامه"/>
    <w:basedOn w:val="Normal"/>
    <w:next w:val="ab"/>
    <w:rsid w:val="001B428F"/>
    <w:pPr>
      <w:widowControl w:val="0"/>
      <w:spacing w:line="240" w:lineRule="auto"/>
      <w:contextualSpacing w:val="0"/>
      <w:jc w:val="center"/>
    </w:pPr>
    <w:rPr>
      <w:rFonts w:eastAsia="Times New Roman" w:cs="Titr"/>
      <w:b/>
      <w:bCs/>
      <w:sz w:val="40"/>
      <w:szCs w:val="44"/>
    </w:rPr>
  </w:style>
  <w:style w:type="paragraph" w:customStyle="1" w:styleId="af">
    <w:name w:val="عنوان فهرست"/>
    <w:basedOn w:val="ab"/>
    <w:next w:val="ab"/>
    <w:rsid w:val="001B428F"/>
    <w:pPr>
      <w:spacing w:after="240"/>
      <w:jc w:val="center"/>
    </w:pPr>
    <w:rPr>
      <w:b/>
      <w:bCs/>
      <w:szCs w:val="32"/>
    </w:rPr>
  </w:style>
  <w:style w:type="character" w:styleId="PageNumber">
    <w:name w:val="page number"/>
    <w:rsid w:val="001B428F"/>
    <w:rPr>
      <w:rFonts w:ascii="Times New Roman" w:hAnsi="Times New Roman" w:cs="Zar"/>
      <w:sz w:val="22"/>
      <w:szCs w:val="26"/>
    </w:rPr>
  </w:style>
  <w:style w:type="paragraph" w:customStyle="1" w:styleId="af0">
    <w:name w:val="عنوان وسط چين"/>
    <w:basedOn w:val="Normal"/>
    <w:rsid w:val="001B428F"/>
    <w:pPr>
      <w:spacing w:after="300" w:line="240" w:lineRule="auto"/>
      <w:contextualSpacing w:val="0"/>
      <w:jc w:val="center"/>
    </w:pPr>
    <w:rPr>
      <w:rFonts w:eastAsia="Times New Roman" w:cs="B Nazanin"/>
      <w:b/>
      <w:bCs/>
      <w:sz w:val="32"/>
      <w:szCs w:val="36"/>
    </w:rPr>
  </w:style>
  <w:style w:type="paragraph" w:customStyle="1" w:styleId="af1">
    <w:name w:val="متن پيوسته"/>
    <w:basedOn w:val="Normal"/>
    <w:rsid w:val="001B428F"/>
    <w:pPr>
      <w:contextualSpacing w:val="0"/>
    </w:pPr>
    <w:rPr>
      <w:rFonts w:eastAsia="Times New Roman" w:cs="B Nazanin"/>
    </w:rPr>
  </w:style>
  <w:style w:type="paragraph" w:customStyle="1" w:styleId="af2">
    <w:name w:val="عنوان راست چين"/>
    <w:basedOn w:val="ab"/>
    <w:rsid w:val="001B428F"/>
    <w:pPr>
      <w:spacing w:after="360"/>
      <w:jc w:val="both"/>
    </w:pPr>
    <w:rPr>
      <w:b/>
      <w:bCs/>
      <w:szCs w:val="32"/>
    </w:rPr>
  </w:style>
  <w:style w:type="paragraph" w:customStyle="1" w:styleId="af3">
    <w:name w:val="عنوان پايان‌نامه [داخلي]"/>
    <w:basedOn w:val="ae"/>
    <w:rsid w:val="001B428F"/>
    <w:rPr>
      <w:rFonts w:cs="Nazanin"/>
      <w:szCs w:val="40"/>
    </w:rPr>
  </w:style>
  <w:style w:type="character" w:customStyle="1" w:styleId="-Char">
    <w:name w:val="شکل - جدول Char"/>
    <w:link w:val="-"/>
    <w:rsid w:val="001B428F"/>
    <w:rPr>
      <w:rFonts w:ascii="Times New Roman" w:eastAsia="Times New Roman" w:hAnsi="Times New Roman" w:cs="B Mitra"/>
      <w:noProof/>
      <w:sz w:val="18"/>
      <w:szCs w:val="28"/>
      <w:lang w:bidi="fa-IR"/>
    </w:rPr>
  </w:style>
  <w:style w:type="paragraph" w:customStyle="1" w:styleId="af4">
    <w:name w:val="متن ضخيم"/>
    <w:basedOn w:val="ab"/>
    <w:link w:val="CharChar"/>
    <w:rsid w:val="001B428F"/>
    <w:rPr>
      <w:b/>
      <w:bCs/>
    </w:rPr>
  </w:style>
  <w:style w:type="character" w:customStyle="1" w:styleId="CharChar">
    <w:name w:val="متن ضخيم Char Char"/>
    <w:link w:val="af4"/>
    <w:rsid w:val="001B428F"/>
    <w:rPr>
      <w:rFonts w:ascii="Times New Roman" w:eastAsia="Times New Roman" w:hAnsi="Times New Roman" w:cs="B Mitra"/>
      <w:b/>
      <w:bCs/>
      <w:sz w:val="24"/>
      <w:szCs w:val="28"/>
      <w:lang w:bidi="fa-IR"/>
    </w:rPr>
  </w:style>
  <w:style w:type="paragraph" w:customStyle="1" w:styleId="af5">
    <w:name w:val="متن روي جلد"/>
    <w:basedOn w:val="ab"/>
    <w:rsid w:val="001B428F"/>
    <w:pPr>
      <w:jc w:val="center"/>
    </w:pPr>
    <w:rPr>
      <w:b/>
      <w:bCs/>
    </w:rPr>
  </w:style>
  <w:style w:type="paragraph" w:customStyle="1" w:styleId="af6">
    <w:name w:val="تاريخ روي جلد"/>
    <w:basedOn w:val="ab"/>
    <w:rsid w:val="001B428F"/>
    <w:pPr>
      <w:spacing w:line="240" w:lineRule="auto"/>
      <w:jc w:val="center"/>
    </w:pPr>
    <w:rPr>
      <w:b/>
      <w:bCs/>
      <w:szCs w:val="24"/>
    </w:rPr>
  </w:style>
  <w:style w:type="paragraph" w:customStyle="1" w:styleId="af7">
    <w:name w:val="تاريخ روي جلد انگليسي"/>
    <w:basedOn w:val="af6"/>
    <w:rsid w:val="001B428F"/>
    <w:pPr>
      <w:bidi w:val="0"/>
    </w:pPr>
  </w:style>
  <w:style w:type="paragraph" w:customStyle="1" w:styleId="af8">
    <w:name w:val="متن روي جلد انگليسي"/>
    <w:basedOn w:val="Normal"/>
    <w:rsid w:val="001B428F"/>
    <w:pPr>
      <w:bidi w:val="0"/>
      <w:contextualSpacing w:val="0"/>
      <w:jc w:val="center"/>
    </w:pPr>
    <w:rPr>
      <w:rFonts w:eastAsia="Times New Roman" w:cs="B Nazanin"/>
      <w:b/>
      <w:bCs/>
      <w:sz w:val="28"/>
    </w:rPr>
  </w:style>
  <w:style w:type="paragraph" w:customStyle="1" w:styleId="af9">
    <w:name w:val="عنوان پايان‌نامه انگليسي"/>
    <w:basedOn w:val="Normal"/>
    <w:rsid w:val="001B428F"/>
    <w:pPr>
      <w:bidi w:val="0"/>
      <w:spacing w:before="240" w:after="240" w:line="240" w:lineRule="auto"/>
      <w:contextualSpacing w:val="0"/>
      <w:jc w:val="center"/>
    </w:pPr>
    <w:rPr>
      <w:rFonts w:eastAsia="Times New Roman" w:cs="B Nazanin"/>
      <w:b/>
      <w:bCs/>
      <w:sz w:val="40"/>
      <w:szCs w:val="44"/>
      <w:lang w:bidi="ar-SA"/>
    </w:rPr>
  </w:style>
  <w:style w:type="paragraph" w:customStyle="1" w:styleId="-0">
    <w:name w:val="شکل - جدول (راست چين)"/>
    <w:basedOn w:val="-"/>
    <w:rsid w:val="001B428F"/>
  </w:style>
  <w:style w:type="paragraph" w:customStyle="1" w:styleId="-1">
    <w:name w:val="شکل - جدول (چپ چين)"/>
    <w:basedOn w:val="-0"/>
    <w:rsid w:val="001B428F"/>
    <w:pPr>
      <w:jc w:val="right"/>
    </w:pPr>
  </w:style>
  <w:style w:type="paragraph" w:customStyle="1" w:styleId="-2">
    <w:name w:val="شکل - جدول (ضخيم)"/>
    <w:basedOn w:val="-"/>
    <w:rsid w:val="001B428F"/>
  </w:style>
  <w:style w:type="paragraph" w:customStyle="1" w:styleId="a9">
    <w:name w:val="عدد گذاري"/>
    <w:basedOn w:val="Normal"/>
    <w:rsid w:val="001B428F"/>
    <w:pPr>
      <w:numPr>
        <w:numId w:val="5"/>
      </w:numPr>
      <w:contextualSpacing w:val="0"/>
      <w:jc w:val="left"/>
    </w:pPr>
    <w:rPr>
      <w:rFonts w:eastAsia="Times New Roman" w:cs="B Nazanin"/>
      <w:lang w:bidi="ar-SA"/>
    </w:rPr>
  </w:style>
  <w:style w:type="paragraph" w:customStyle="1" w:styleId="Style1">
    <w:name w:val="Style1"/>
    <w:basedOn w:val="ListParagraph"/>
    <w:rsid w:val="001B428F"/>
    <w:pPr>
      <w:bidi w:val="0"/>
      <w:spacing w:line="240" w:lineRule="auto"/>
      <w:ind w:left="360"/>
      <w:jc w:val="right"/>
    </w:pPr>
    <w:rPr>
      <w:rFonts w:eastAsia="Times New Roman" w:cs="B Nazanin"/>
      <w:sz w:val="20"/>
      <w:szCs w:val="24"/>
      <w:lang w:bidi="ar-SA"/>
    </w:rPr>
  </w:style>
  <w:style w:type="paragraph" w:customStyle="1" w:styleId="afa">
    <w:name w:val="متن (انگليسي)"/>
    <w:basedOn w:val="ab"/>
    <w:rsid w:val="001B428F"/>
    <w:pPr>
      <w:bidi w:val="0"/>
      <w:spacing w:line="240" w:lineRule="auto"/>
    </w:pPr>
  </w:style>
  <w:style w:type="paragraph" w:customStyle="1" w:styleId="a7">
    <w:name w:val="شماره گذاري مراجع"/>
    <w:basedOn w:val="afa"/>
    <w:rsid w:val="001B428F"/>
    <w:pPr>
      <w:numPr>
        <w:numId w:val="6"/>
      </w:numPr>
      <w:tabs>
        <w:tab w:val="clear" w:pos="720"/>
      </w:tabs>
      <w:ind w:left="0" w:firstLine="288"/>
    </w:pPr>
  </w:style>
  <w:style w:type="paragraph" w:customStyle="1" w:styleId="10">
    <w:name w:val="لیست سطح 1 (غیر مرتب)"/>
    <w:basedOn w:val="ab"/>
    <w:next w:val="ab"/>
    <w:qFormat/>
    <w:rsid w:val="001B428F"/>
    <w:pPr>
      <w:numPr>
        <w:numId w:val="7"/>
      </w:numPr>
    </w:pPr>
  </w:style>
  <w:style w:type="paragraph" w:customStyle="1" w:styleId="2">
    <w:name w:val="لیست سطح 2(غیرمرتب)"/>
    <w:basedOn w:val="10"/>
    <w:qFormat/>
    <w:rsid w:val="001B428F"/>
    <w:pPr>
      <w:numPr>
        <w:numId w:val="8"/>
      </w:numPr>
      <w:ind w:left="1152" w:hanging="288"/>
    </w:pPr>
  </w:style>
  <w:style w:type="paragraph" w:customStyle="1" w:styleId="1">
    <w:name w:val="لیست سطح 1(مرتب)"/>
    <w:basedOn w:val="10"/>
    <w:qFormat/>
    <w:rsid w:val="001B428F"/>
    <w:pPr>
      <w:numPr>
        <w:numId w:val="9"/>
      </w:numPr>
    </w:pPr>
  </w:style>
  <w:style w:type="paragraph" w:customStyle="1" w:styleId="21">
    <w:name w:val="لیست سطح 2(مرتب)"/>
    <w:basedOn w:val="2"/>
    <w:qFormat/>
    <w:rsid w:val="001B428F"/>
    <w:pPr>
      <w:numPr>
        <w:numId w:val="10"/>
      </w:numPr>
      <w:ind w:left="1152" w:hanging="288"/>
    </w:pPr>
  </w:style>
  <w:style w:type="paragraph" w:customStyle="1" w:styleId="2007">
    <w:name w:val="مراجع (ورد 2007)"/>
    <w:basedOn w:val="Normal"/>
    <w:qFormat/>
    <w:rsid w:val="001B428F"/>
    <w:pPr>
      <w:bidi w:val="0"/>
      <w:spacing w:line="240" w:lineRule="auto"/>
      <w:contextualSpacing w:val="0"/>
      <w:jc w:val="both"/>
    </w:pPr>
    <w:rPr>
      <w:rFonts w:eastAsia="Times New Roman" w:cs="B Nazanin"/>
      <w:noProof/>
      <w:lang w:bidi="ar-SA"/>
    </w:rPr>
  </w:style>
  <w:style w:type="paragraph" w:customStyle="1" w:styleId="afb">
    <w:name w:val="کد برنامه"/>
    <w:basedOn w:val="Normal"/>
    <w:qFormat/>
    <w:rsid w:val="001B428F"/>
    <w:pPr>
      <w:pBdr>
        <w:top w:val="single" w:sz="4" w:space="1" w:color="auto"/>
        <w:left w:val="single" w:sz="4" w:space="4" w:color="auto"/>
        <w:bottom w:val="single" w:sz="4" w:space="1" w:color="auto"/>
        <w:right w:val="single" w:sz="4" w:space="4" w:color="auto"/>
      </w:pBdr>
      <w:bidi w:val="0"/>
      <w:spacing w:before="40" w:line="240" w:lineRule="auto"/>
      <w:jc w:val="left"/>
    </w:pPr>
    <w:rPr>
      <w:rFonts w:ascii="Cambria" w:eastAsia="Times New Roman" w:hAnsi="Cambria" w:cs="B Nazanin"/>
      <w:i/>
      <w:sz w:val="18"/>
      <w:szCs w:val="24"/>
      <w:lang w:bidi="ar-SA"/>
    </w:rPr>
  </w:style>
  <w:style w:type="character" w:customStyle="1" w:styleId="Char4">
    <w:name w:val="متن Char"/>
    <w:rsid w:val="001B428F"/>
    <w:rPr>
      <w:rFonts w:ascii="Times New Roman" w:eastAsia="Times New Roman" w:hAnsi="Times New Roman" w:cs="Nazanin"/>
      <w:sz w:val="24"/>
      <w:szCs w:val="28"/>
    </w:rPr>
  </w:style>
  <w:style w:type="paragraph" w:customStyle="1" w:styleId="afc">
    <w:name w:val="پاورقي"/>
    <w:rsid w:val="001B428F"/>
    <w:rPr>
      <w:rFonts w:ascii="Times New Roman" w:eastAsia="Times New Roman" w:hAnsi="Times New Roman" w:cs="Nazanin"/>
      <w:sz w:val="18"/>
      <w:lang w:val="de-DE" w:bidi="fa-IR"/>
    </w:rPr>
  </w:style>
  <w:style w:type="paragraph" w:customStyle="1" w:styleId="Bullet3">
    <w:name w:val="Bullet 3"/>
    <w:basedOn w:val="Normal"/>
    <w:locked/>
    <w:rsid w:val="001B428F"/>
    <w:pPr>
      <w:tabs>
        <w:tab w:val="num" w:pos="1440"/>
      </w:tabs>
      <w:spacing w:line="240" w:lineRule="auto"/>
      <w:ind w:left="1440" w:hanging="360"/>
      <w:contextualSpacing w:val="0"/>
    </w:pPr>
    <w:rPr>
      <w:rFonts w:eastAsia="Times New Roman" w:cs="B Nazanin"/>
    </w:rPr>
  </w:style>
  <w:style w:type="paragraph" w:customStyle="1" w:styleId="References">
    <w:name w:val="References"/>
    <w:basedOn w:val="Normal"/>
    <w:rsid w:val="001B428F"/>
    <w:pPr>
      <w:numPr>
        <w:numId w:val="11"/>
      </w:numPr>
      <w:bidi w:val="0"/>
      <w:spacing w:after="80" w:line="240" w:lineRule="auto"/>
      <w:contextualSpacing w:val="0"/>
      <w:jc w:val="left"/>
    </w:pPr>
    <w:rPr>
      <w:rFonts w:eastAsia="Times New Roman" w:cs="Times New Roman"/>
      <w:sz w:val="18"/>
      <w:szCs w:val="20"/>
      <w:lang w:bidi="ar-SA"/>
    </w:rPr>
  </w:style>
  <w:style w:type="paragraph" w:customStyle="1" w:styleId="afd">
    <w:name w:val="کد برنامه (بدون مرز)"/>
    <w:basedOn w:val="afb"/>
    <w:rsid w:val="001B428F"/>
    <w:pPr>
      <w:pBdr>
        <w:top w:val="none" w:sz="0" w:space="0" w:color="auto"/>
        <w:left w:val="none" w:sz="0" w:space="0" w:color="auto"/>
        <w:bottom w:val="none" w:sz="0" w:space="0" w:color="auto"/>
        <w:right w:val="none" w:sz="0" w:space="0" w:color="auto"/>
      </w:pBdr>
    </w:pPr>
    <w:rPr>
      <w:rFonts w:ascii="CMTI10" w:hAnsi="CMTI10"/>
      <w:szCs w:val="20"/>
    </w:rPr>
  </w:style>
  <w:style w:type="paragraph" w:customStyle="1" w:styleId="afe">
    <w:name w:val="پاراگراف"/>
    <w:basedOn w:val="ac"/>
    <w:rsid w:val="001B428F"/>
  </w:style>
  <w:style w:type="paragraph" w:styleId="ListBullet">
    <w:name w:val="List Bullet"/>
    <w:basedOn w:val="Normal"/>
    <w:uiPriority w:val="99"/>
    <w:unhideWhenUsed/>
    <w:rsid w:val="001B428F"/>
    <w:pPr>
      <w:tabs>
        <w:tab w:val="num" w:pos="360"/>
      </w:tabs>
      <w:spacing w:line="240" w:lineRule="auto"/>
      <w:ind w:left="360" w:hanging="360"/>
      <w:jc w:val="both"/>
    </w:pPr>
    <w:rPr>
      <w:rFonts w:eastAsia="Times New Roman" w:cs="B Nazanin"/>
      <w:lang w:bidi="ar-SA"/>
    </w:rPr>
  </w:style>
  <w:style w:type="paragraph" w:styleId="ListNumber">
    <w:name w:val="List Number"/>
    <w:basedOn w:val="Normal"/>
    <w:uiPriority w:val="99"/>
    <w:unhideWhenUsed/>
    <w:rsid w:val="001B428F"/>
    <w:pPr>
      <w:tabs>
        <w:tab w:val="num" w:pos="360"/>
      </w:tabs>
      <w:spacing w:line="240" w:lineRule="auto"/>
      <w:ind w:left="360" w:hanging="360"/>
      <w:jc w:val="left"/>
    </w:pPr>
    <w:rPr>
      <w:rFonts w:eastAsia="Times New Roman" w:cs="B Nazanin"/>
      <w:lang w:bidi="ar-SA"/>
    </w:rPr>
  </w:style>
  <w:style w:type="paragraph" w:customStyle="1" w:styleId="aff">
    <w:name w:val="متن جدول"/>
    <w:basedOn w:val="Normal"/>
    <w:rsid w:val="001B428F"/>
    <w:pPr>
      <w:autoSpaceDE w:val="0"/>
      <w:autoSpaceDN w:val="0"/>
      <w:adjustRightInd w:val="0"/>
      <w:spacing w:line="240" w:lineRule="auto"/>
      <w:contextualSpacing w:val="0"/>
      <w:jc w:val="center"/>
    </w:pPr>
    <w:rPr>
      <w:rFonts w:eastAsia="Times New Roman" w:cs="B Nazanin"/>
      <w:sz w:val="20"/>
      <w:szCs w:val="24"/>
    </w:rPr>
  </w:style>
  <w:style w:type="paragraph" w:customStyle="1" w:styleId="aff0">
    <w:name w:val="عنوان جدول"/>
    <w:basedOn w:val="Normal"/>
    <w:rsid w:val="001B428F"/>
    <w:pPr>
      <w:autoSpaceDE w:val="0"/>
      <w:autoSpaceDN w:val="0"/>
      <w:adjustRightInd w:val="0"/>
      <w:spacing w:line="240" w:lineRule="auto"/>
      <w:contextualSpacing w:val="0"/>
      <w:jc w:val="center"/>
    </w:pPr>
    <w:rPr>
      <w:rFonts w:ascii="Times New Roman Bold" w:eastAsia="Times New Roman" w:hAnsi="Times New Roman Bold" w:cs="B Nazanin"/>
      <w:b/>
      <w:bCs/>
      <w:lang w:bidi="ar-SA"/>
    </w:rPr>
  </w:style>
  <w:style w:type="paragraph" w:customStyle="1" w:styleId="Text1">
    <w:name w:val="Text1"/>
    <w:basedOn w:val="Normal"/>
    <w:rsid w:val="001B428F"/>
    <w:pPr>
      <w:spacing w:line="240" w:lineRule="auto"/>
      <w:contextualSpacing w:val="0"/>
    </w:pPr>
    <w:rPr>
      <w:rFonts w:eastAsia="MS Mincho"/>
      <w:sz w:val="20"/>
      <w:szCs w:val="22"/>
    </w:rPr>
  </w:style>
  <w:style w:type="paragraph" w:styleId="EndnoteText">
    <w:name w:val="endnote text"/>
    <w:basedOn w:val="Normal"/>
    <w:link w:val="EndnoteTextChar"/>
    <w:uiPriority w:val="99"/>
    <w:rsid w:val="001B428F"/>
    <w:pPr>
      <w:widowControl w:val="0"/>
      <w:spacing w:line="240" w:lineRule="exact"/>
      <w:ind w:firstLine="284"/>
      <w:contextualSpacing w:val="0"/>
      <w:jc w:val="both"/>
    </w:pPr>
    <w:rPr>
      <w:rFonts w:eastAsia="MS Mincho" w:cs="Times New Roman"/>
      <w:sz w:val="20"/>
      <w:szCs w:val="22"/>
      <w:lang w:bidi="ar-SA"/>
    </w:rPr>
  </w:style>
  <w:style w:type="character" w:customStyle="1" w:styleId="EndnoteTextChar">
    <w:name w:val="Endnote Text Char"/>
    <w:link w:val="EndnoteText"/>
    <w:uiPriority w:val="99"/>
    <w:rsid w:val="001B428F"/>
    <w:rPr>
      <w:rFonts w:ascii="Times New Roman" w:eastAsia="MS Mincho" w:hAnsi="Times New Roman" w:cs="Yagut"/>
      <w:szCs w:val="22"/>
    </w:rPr>
  </w:style>
  <w:style w:type="character" w:styleId="EndnoteReference">
    <w:name w:val="endnote reference"/>
    <w:uiPriority w:val="99"/>
    <w:semiHidden/>
    <w:rsid w:val="001B428F"/>
    <w:rPr>
      <w:szCs w:val="18"/>
      <w:vertAlign w:val="superscript"/>
    </w:rPr>
  </w:style>
  <w:style w:type="character" w:customStyle="1" w:styleId="Char3">
    <w:name w:val="تیتر سوم Char"/>
    <w:link w:val="a2"/>
    <w:rsid w:val="001B428F"/>
    <w:rPr>
      <w:rFonts w:ascii="Times New Roman Bold" w:eastAsia="Times New Roman" w:hAnsi="Times New Roman Bold" w:cs="Times New Roman"/>
      <w:b/>
      <w:bCs/>
      <w:sz w:val="28"/>
      <w:szCs w:val="28"/>
    </w:rPr>
  </w:style>
  <w:style w:type="character" w:customStyle="1" w:styleId="Char1">
    <w:name w:val="تیتر چهارم Char"/>
    <w:link w:val="a3"/>
    <w:rsid w:val="001B428F"/>
    <w:rPr>
      <w:rFonts w:ascii="Times New Roman Bold" w:eastAsia="Times New Roman" w:hAnsi="Times New Roman Bold" w:cs="Times New Roman"/>
      <w:b/>
      <w:bCs/>
      <w:sz w:val="28"/>
      <w:szCs w:val="28"/>
      <w:lang w:bidi="fa-IR"/>
    </w:rPr>
  </w:style>
  <w:style w:type="paragraph" w:customStyle="1" w:styleId="FigureText">
    <w:name w:val="Figure Text"/>
    <w:basedOn w:val="Normal"/>
    <w:rsid w:val="001B428F"/>
    <w:pPr>
      <w:spacing w:line="240" w:lineRule="auto"/>
      <w:contextualSpacing w:val="0"/>
      <w:jc w:val="center"/>
    </w:pPr>
    <w:rPr>
      <w:rFonts w:eastAsia="MS Mincho"/>
      <w:sz w:val="16"/>
      <w:szCs w:val="18"/>
    </w:rPr>
  </w:style>
  <w:style w:type="table" w:styleId="MediumShading1-Accent4">
    <w:name w:val="Medium Shading 1 Accent 4"/>
    <w:basedOn w:val="TableNormal"/>
    <w:uiPriority w:val="63"/>
    <w:rsid w:val="001B428F"/>
    <w:rPr>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6">
    <w:name w:val="Light List Accent 6"/>
    <w:basedOn w:val="TableNormal"/>
    <w:uiPriority w:val="61"/>
    <w:rsid w:val="001B428F"/>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NormalIndent">
    <w:name w:val="Normal Indent"/>
    <w:basedOn w:val="Normal"/>
    <w:uiPriority w:val="99"/>
    <w:unhideWhenUsed/>
    <w:rsid w:val="001B428F"/>
    <w:pPr>
      <w:spacing w:line="240" w:lineRule="auto"/>
      <w:ind w:left="720"/>
      <w:contextualSpacing w:val="0"/>
      <w:jc w:val="left"/>
    </w:pPr>
    <w:rPr>
      <w:rFonts w:eastAsia="Times New Roman" w:cs="B Nazanin"/>
      <w:lang w:bidi="ar-SA"/>
    </w:rPr>
  </w:style>
  <w:style w:type="paragraph" w:styleId="ListNumber2">
    <w:name w:val="List Number 2"/>
    <w:basedOn w:val="Normal"/>
    <w:uiPriority w:val="99"/>
    <w:unhideWhenUsed/>
    <w:rsid w:val="001B428F"/>
    <w:pPr>
      <w:numPr>
        <w:numId w:val="13"/>
      </w:numPr>
      <w:spacing w:line="240" w:lineRule="auto"/>
      <w:jc w:val="left"/>
    </w:pPr>
    <w:rPr>
      <w:rFonts w:eastAsia="Times New Roman" w:cs="B Nazanin"/>
      <w:lang w:bidi="ar-SA"/>
    </w:rPr>
  </w:style>
  <w:style w:type="paragraph" w:styleId="ListBullet2">
    <w:name w:val="List Bullet 2"/>
    <w:basedOn w:val="Normal"/>
    <w:uiPriority w:val="99"/>
    <w:unhideWhenUsed/>
    <w:rsid w:val="001B428F"/>
    <w:pPr>
      <w:numPr>
        <w:numId w:val="12"/>
      </w:numPr>
      <w:spacing w:line="240" w:lineRule="auto"/>
      <w:jc w:val="left"/>
    </w:pPr>
    <w:rPr>
      <w:rFonts w:eastAsia="Times New Roman" w:cs="B Nazanin"/>
      <w:lang w:bidi="ar-SA"/>
    </w:rPr>
  </w:style>
  <w:style w:type="paragraph" w:styleId="ListNumber3">
    <w:name w:val="List Number 3"/>
    <w:basedOn w:val="Normal"/>
    <w:uiPriority w:val="99"/>
    <w:unhideWhenUsed/>
    <w:rsid w:val="001B428F"/>
    <w:pPr>
      <w:numPr>
        <w:numId w:val="14"/>
      </w:numPr>
      <w:spacing w:line="240" w:lineRule="auto"/>
      <w:jc w:val="left"/>
    </w:pPr>
    <w:rPr>
      <w:rFonts w:eastAsia="Times New Roman" w:cs="B Nazanin"/>
      <w:lang w:bidi="ar-SA"/>
    </w:rPr>
  </w:style>
  <w:style w:type="paragraph" w:styleId="ListContinue3">
    <w:name w:val="List Continue 3"/>
    <w:basedOn w:val="Normal"/>
    <w:uiPriority w:val="99"/>
    <w:unhideWhenUsed/>
    <w:rsid w:val="001B428F"/>
    <w:pPr>
      <w:spacing w:after="120" w:line="240" w:lineRule="auto"/>
      <w:ind w:left="1080"/>
      <w:jc w:val="left"/>
    </w:pPr>
    <w:rPr>
      <w:rFonts w:eastAsia="Times New Roman" w:cs="B Nazanin"/>
      <w:lang w:bidi="ar-SA"/>
    </w:rPr>
  </w:style>
  <w:style w:type="paragraph" w:styleId="ListContinue2">
    <w:name w:val="List Continue 2"/>
    <w:basedOn w:val="Normal"/>
    <w:uiPriority w:val="99"/>
    <w:unhideWhenUsed/>
    <w:rsid w:val="001B428F"/>
    <w:pPr>
      <w:spacing w:after="120" w:line="240" w:lineRule="auto"/>
      <w:ind w:left="720"/>
      <w:jc w:val="left"/>
    </w:pPr>
    <w:rPr>
      <w:rFonts w:eastAsia="Times New Roman" w:cs="B Nazanin"/>
      <w:lang w:bidi="ar-SA"/>
    </w:rPr>
  </w:style>
  <w:style w:type="table" w:customStyle="1" w:styleId="MediumShading1-Accent11">
    <w:name w:val="Medium Shading 1 - Accent 11"/>
    <w:basedOn w:val="TableNormal"/>
    <w:uiPriority w:val="63"/>
    <w:rsid w:val="001B428F"/>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1">
    <w:name w:val="بالانویس جدول"/>
    <w:basedOn w:val="Caption"/>
    <w:qFormat/>
    <w:rsid w:val="001B428F"/>
    <w:rPr>
      <w:rFonts w:ascii="B Mitra" w:hAnsi="B Mitra" w:cs="B Nazanin"/>
      <w:b w:val="0"/>
      <w:bCs w:val="0"/>
    </w:rPr>
  </w:style>
  <w:style w:type="table" w:styleId="LightShading-Accent3">
    <w:name w:val="Light Shading Accent 3"/>
    <w:basedOn w:val="TableNormal"/>
    <w:uiPriority w:val="60"/>
    <w:rsid w:val="001B428F"/>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xl63">
    <w:name w:val="xl63"/>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textAlignment w:val="top"/>
    </w:pPr>
    <w:rPr>
      <w:rFonts w:eastAsia="Times New Roman"/>
      <w:sz w:val="26"/>
      <w:szCs w:val="26"/>
      <w:lang w:bidi="ar-SA"/>
    </w:rPr>
  </w:style>
  <w:style w:type="paragraph" w:customStyle="1" w:styleId="xl64">
    <w:name w:val="xl64"/>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eastAsia="Times New Roman"/>
      <w:sz w:val="26"/>
      <w:szCs w:val="26"/>
      <w:lang w:bidi="ar-SA"/>
    </w:rPr>
  </w:style>
  <w:style w:type="paragraph" w:customStyle="1" w:styleId="xl65">
    <w:name w:val="xl65"/>
    <w:basedOn w:val="Normal"/>
    <w:rsid w:val="001B428F"/>
    <w:pPr>
      <w:pBdr>
        <w:top w:val="single" w:sz="4" w:space="0" w:color="auto"/>
        <w:left w:val="single" w:sz="4" w:space="0" w:color="auto"/>
        <w:bottom w:val="single" w:sz="4" w:space="0" w:color="auto"/>
        <w:right w:val="single" w:sz="4" w:space="0" w:color="auto"/>
      </w:pBdr>
      <w:shd w:val="clear" w:color="000000" w:fill="95B3D7"/>
      <w:bidi w:val="0"/>
      <w:spacing w:before="100" w:beforeAutospacing="1" w:after="100" w:afterAutospacing="1" w:line="240" w:lineRule="auto"/>
      <w:contextualSpacing w:val="0"/>
      <w:jc w:val="center"/>
      <w:textAlignment w:val="center"/>
    </w:pPr>
    <w:rPr>
      <w:rFonts w:eastAsia="Times New Roman"/>
      <w:b/>
      <w:bCs/>
      <w:sz w:val="26"/>
      <w:szCs w:val="26"/>
      <w:lang w:bidi="ar-SA"/>
    </w:rPr>
  </w:style>
  <w:style w:type="paragraph" w:customStyle="1" w:styleId="xl66">
    <w:name w:val="xl66"/>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left"/>
    </w:pPr>
    <w:rPr>
      <w:rFonts w:eastAsia="Times New Roman"/>
      <w:color w:val="000000"/>
      <w:sz w:val="26"/>
      <w:szCs w:val="26"/>
      <w:lang w:bidi="ar-SA"/>
    </w:rPr>
  </w:style>
  <w:style w:type="paragraph" w:customStyle="1" w:styleId="xl67">
    <w:name w:val="xl67"/>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textAlignment w:val="center"/>
    </w:pPr>
    <w:rPr>
      <w:rFonts w:eastAsia="Times New Roman"/>
      <w:sz w:val="26"/>
      <w:szCs w:val="26"/>
      <w:lang w:bidi="ar-SA"/>
    </w:rPr>
  </w:style>
  <w:style w:type="paragraph" w:customStyle="1" w:styleId="xl68">
    <w:name w:val="xl68"/>
    <w:basedOn w:val="Normal"/>
    <w:rsid w:val="001B428F"/>
    <w:pPr>
      <w:pBdr>
        <w:top w:val="single" w:sz="4" w:space="0" w:color="auto"/>
        <w:left w:val="single" w:sz="4" w:space="0" w:color="auto"/>
        <w:bottom w:val="single" w:sz="4" w:space="0" w:color="auto"/>
        <w:right w:val="single" w:sz="4" w:space="0" w:color="auto"/>
      </w:pBdr>
      <w:shd w:val="clear" w:color="000000" w:fill="95B3D7"/>
      <w:bidi w:val="0"/>
      <w:spacing w:before="100" w:beforeAutospacing="1" w:after="100" w:afterAutospacing="1" w:line="240" w:lineRule="auto"/>
      <w:contextualSpacing w:val="0"/>
      <w:jc w:val="center"/>
      <w:textAlignment w:val="top"/>
    </w:pPr>
    <w:rPr>
      <w:rFonts w:eastAsia="Times New Roman"/>
      <w:b/>
      <w:bCs/>
      <w:sz w:val="26"/>
      <w:szCs w:val="26"/>
      <w:lang w:bidi="ar-SA"/>
    </w:rPr>
  </w:style>
  <w:style w:type="paragraph" w:customStyle="1" w:styleId="xl69">
    <w:name w:val="xl69"/>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textAlignment w:val="center"/>
    </w:pPr>
    <w:rPr>
      <w:rFonts w:eastAsia="Times New Roman"/>
      <w:sz w:val="26"/>
      <w:szCs w:val="26"/>
      <w:lang w:bidi="ar-SA"/>
    </w:rPr>
  </w:style>
  <w:style w:type="paragraph" w:customStyle="1" w:styleId="xl70">
    <w:name w:val="xl70"/>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textAlignment w:val="center"/>
    </w:pPr>
    <w:rPr>
      <w:rFonts w:eastAsia="Times New Roman"/>
      <w:color w:val="000000"/>
      <w:sz w:val="26"/>
      <w:szCs w:val="26"/>
      <w:lang w:bidi="ar-SA"/>
    </w:rPr>
  </w:style>
  <w:style w:type="paragraph" w:customStyle="1" w:styleId="xl71">
    <w:name w:val="xl71"/>
    <w:basedOn w:val="Normal"/>
    <w:rsid w:val="001B42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contextualSpacing w:val="0"/>
      <w:jc w:val="center"/>
    </w:pPr>
    <w:rPr>
      <w:rFonts w:eastAsia="Times New Roman"/>
      <w:sz w:val="26"/>
      <w:szCs w:val="26"/>
      <w:lang w:bidi="ar-SA"/>
    </w:rPr>
  </w:style>
  <w:style w:type="paragraph" w:customStyle="1" w:styleId="xl72">
    <w:name w:val="xl72"/>
    <w:basedOn w:val="Normal"/>
    <w:rsid w:val="001B428F"/>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contextualSpacing w:val="0"/>
      <w:jc w:val="center"/>
      <w:textAlignment w:val="center"/>
    </w:pPr>
    <w:rPr>
      <w:rFonts w:eastAsia="Times New Roman"/>
      <w:sz w:val="26"/>
      <w:szCs w:val="26"/>
      <w:lang w:bidi="ar-SA"/>
    </w:rPr>
  </w:style>
  <w:style w:type="paragraph" w:customStyle="1" w:styleId="xl73">
    <w:name w:val="xl73"/>
    <w:basedOn w:val="Normal"/>
    <w:rsid w:val="001B428F"/>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contextualSpacing w:val="0"/>
      <w:jc w:val="center"/>
      <w:textAlignment w:val="center"/>
    </w:pPr>
    <w:rPr>
      <w:rFonts w:eastAsia="Times New Roman"/>
      <w:sz w:val="26"/>
      <w:szCs w:val="26"/>
      <w:lang w:bidi="ar-SA"/>
    </w:rPr>
  </w:style>
  <w:style w:type="paragraph" w:customStyle="1" w:styleId="xl74">
    <w:name w:val="xl74"/>
    <w:basedOn w:val="Normal"/>
    <w:rsid w:val="001B428F"/>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contextualSpacing w:val="0"/>
      <w:jc w:val="center"/>
      <w:textAlignment w:val="center"/>
    </w:pPr>
    <w:rPr>
      <w:rFonts w:eastAsia="Times New Roman"/>
      <w:color w:val="000000"/>
      <w:sz w:val="26"/>
      <w:szCs w:val="26"/>
      <w:lang w:bidi="ar-SA"/>
    </w:rPr>
  </w:style>
  <w:style w:type="paragraph" w:customStyle="1" w:styleId="xl75">
    <w:name w:val="xl75"/>
    <w:basedOn w:val="Normal"/>
    <w:rsid w:val="001B428F"/>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contextualSpacing w:val="0"/>
      <w:jc w:val="left"/>
    </w:pPr>
    <w:rPr>
      <w:rFonts w:eastAsia="Times New Roman"/>
      <w:color w:val="000000"/>
      <w:sz w:val="26"/>
      <w:szCs w:val="26"/>
      <w:lang w:bidi="ar-SA"/>
    </w:rPr>
  </w:style>
  <w:style w:type="character" w:styleId="LineNumber">
    <w:name w:val="line number"/>
    <w:basedOn w:val="DefaultParagraphFont"/>
    <w:uiPriority w:val="99"/>
    <w:semiHidden/>
    <w:unhideWhenUsed/>
    <w:rsid w:val="00C22A60"/>
  </w:style>
  <w:style w:type="table" w:customStyle="1" w:styleId="LightGrid-Accent11">
    <w:name w:val="Light Grid - Accent 11"/>
    <w:basedOn w:val="TableNormal"/>
    <w:uiPriority w:val="62"/>
    <w:rsid w:val="008A49A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itle">
    <w:name w:val="Subtitle"/>
    <w:aliases w:val="Subtitle in heading 2"/>
    <w:basedOn w:val="Normal"/>
    <w:next w:val="Normal"/>
    <w:link w:val="SubtitleChar"/>
    <w:uiPriority w:val="11"/>
    <w:qFormat/>
    <w:rsid w:val="00F03861"/>
    <w:pPr>
      <w:numPr>
        <w:ilvl w:val="1"/>
      </w:numPr>
      <w:spacing w:after="160" w:line="240" w:lineRule="auto"/>
      <w:contextualSpacing w:val="0"/>
      <w:jc w:val="left"/>
    </w:pPr>
    <w:rPr>
      <w:rFonts w:ascii="Calibri" w:eastAsia="Times New Roman" w:hAnsi="Calibri" w:cs="Times New Roman"/>
      <w:bCs/>
      <w:color w:val="5A5A5A"/>
      <w:spacing w:val="15"/>
      <w:sz w:val="20"/>
      <w:lang w:bidi="ar-SA"/>
    </w:rPr>
  </w:style>
  <w:style w:type="character" w:customStyle="1" w:styleId="SubtitleChar">
    <w:name w:val="Subtitle Char"/>
    <w:aliases w:val="Subtitle in heading 2 Char"/>
    <w:link w:val="Subtitle"/>
    <w:uiPriority w:val="11"/>
    <w:rsid w:val="00F03861"/>
    <w:rPr>
      <w:rFonts w:eastAsia="Times New Roman" w:cs="Times New Roman"/>
      <w:bCs/>
      <w:color w:val="5A5A5A"/>
      <w:spacing w:val="15"/>
      <w:szCs w:val="28"/>
    </w:rPr>
  </w:style>
  <w:style w:type="table" w:customStyle="1" w:styleId="LightShading3">
    <w:name w:val="Light Shading3"/>
    <w:basedOn w:val="TableNormal"/>
    <w:uiPriority w:val="60"/>
    <w:rsid w:val="00F038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F03861"/>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4ptBoldLinespacingMultiple13li">
    <w:name w:val="Style 14 pt Bold Line spacing:  Multiple 1.3 li"/>
    <w:basedOn w:val="Normal"/>
    <w:autoRedefine/>
    <w:rsid w:val="00F03861"/>
    <w:pPr>
      <w:widowControl w:val="0"/>
      <w:spacing w:line="240" w:lineRule="auto"/>
      <w:ind w:left="720" w:hanging="360"/>
      <w:contextualSpacing w:val="0"/>
      <w:jc w:val="both"/>
    </w:pPr>
    <w:rPr>
      <w:rFonts w:eastAsia="Times New Roman"/>
      <w:b/>
      <w:noProof/>
      <w:sz w:val="28"/>
      <w:lang w:bidi="ar-SA"/>
    </w:rPr>
  </w:style>
  <w:style w:type="table" w:customStyle="1" w:styleId="LightShading2">
    <w:name w:val="Light Shading2"/>
    <w:basedOn w:val="TableNormal"/>
    <w:uiPriority w:val="60"/>
    <w:rsid w:val="00F03861"/>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ntent">
    <w:name w:val="content"/>
    <w:rsid w:val="00F03861"/>
  </w:style>
  <w:style w:type="table" w:styleId="MediumShading2-Accent6">
    <w:name w:val="Medium Shading 2 Accent 6"/>
    <w:basedOn w:val="TableNormal"/>
    <w:uiPriority w:val="64"/>
    <w:rsid w:val="00F03861"/>
    <w:rPr>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4">
    <w:name w:val="Light Shading4"/>
    <w:basedOn w:val="TableNormal"/>
    <w:uiPriority w:val="60"/>
    <w:rsid w:val="00F03861"/>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F03861"/>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2">
    <w:name w:val="Body Text 2"/>
    <w:basedOn w:val="Normal"/>
    <w:link w:val="BodyText2Char"/>
    <w:rsid w:val="00F03861"/>
    <w:pPr>
      <w:spacing w:line="360" w:lineRule="auto"/>
      <w:contextualSpacing w:val="0"/>
      <w:jc w:val="both"/>
    </w:pPr>
    <w:rPr>
      <w:rFonts w:eastAsia="Times New Roman" w:cs="Times New Roman"/>
      <w:sz w:val="28"/>
      <w:lang w:val="en-GB" w:bidi="ar-SA"/>
    </w:rPr>
  </w:style>
  <w:style w:type="character" w:customStyle="1" w:styleId="BodyText2Char">
    <w:name w:val="Body Text 2 Char"/>
    <w:link w:val="BodyText2"/>
    <w:rsid w:val="00F03861"/>
    <w:rPr>
      <w:rFonts w:ascii="Times New Roman" w:eastAsia="Times New Roman" w:hAnsi="Times New Roman" w:cs="Times New Roman"/>
      <w:sz w:val="28"/>
      <w:szCs w:val="28"/>
      <w:lang w:val="en-GB"/>
    </w:rPr>
  </w:style>
  <w:style w:type="table" w:styleId="LightShading-Accent4">
    <w:name w:val="Light Shading Accent 4"/>
    <w:basedOn w:val="TableNormal"/>
    <w:uiPriority w:val="60"/>
    <w:rsid w:val="00F0386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stTable6Colorful1">
    <w:name w:val="List Table 6 Colorful1"/>
    <w:basedOn w:val="TableNormal"/>
    <w:uiPriority w:val="51"/>
    <w:rsid w:val="00F03861"/>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t">
    <w:name w:val="hit"/>
    <w:basedOn w:val="DefaultParagraphFont"/>
    <w:rsid w:val="00F03861"/>
  </w:style>
  <w:style w:type="character" w:customStyle="1" w:styleId="articletypelabel">
    <w:name w:val="articletypelabel"/>
    <w:basedOn w:val="DefaultParagraphFont"/>
    <w:rsid w:val="00F03861"/>
  </w:style>
  <w:style w:type="character" w:customStyle="1" w:styleId="st">
    <w:name w:val="st"/>
    <w:basedOn w:val="DefaultParagraphFont"/>
    <w:rsid w:val="00F03861"/>
  </w:style>
  <w:style w:type="character" w:customStyle="1" w:styleId="shorttext">
    <w:name w:val="short_text"/>
    <w:basedOn w:val="DefaultParagraphFont"/>
    <w:rsid w:val="00F03861"/>
  </w:style>
  <w:style w:type="character" w:customStyle="1" w:styleId="TitleChar1">
    <w:name w:val="Title Char1"/>
    <w:uiPriority w:val="10"/>
    <w:rsid w:val="00F03861"/>
    <w:rPr>
      <w:rFonts w:ascii="Calibri Light" w:eastAsia="Times New Roman" w:hAnsi="Calibri Light" w:cs="Times New Roman"/>
      <w:spacing w:val="-10"/>
      <w:kern w:val="28"/>
      <w:sz w:val="56"/>
      <w:szCs w:val="56"/>
    </w:rPr>
  </w:style>
  <w:style w:type="table" w:customStyle="1" w:styleId="GridTable4-Accent61">
    <w:name w:val="Grid Table 4 - Accent 61"/>
    <w:basedOn w:val="TableNormal"/>
    <w:uiPriority w:val="49"/>
    <w:rsid w:val="00DD1A4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otnoteTextChar1">
    <w:name w:val="Footnote Text Char1"/>
    <w:aliases w:val="Footnote Text Char Char Char Char1,Footnote Text Char Char Char Char Char Char Char Char1,ft Char1,Char Char Char Char1,زیرنویس Char1,متن پانوشت Char1,Char Char1"/>
    <w:uiPriority w:val="99"/>
    <w:semiHidden/>
    <w:rsid w:val="005B7E8D"/>
    <w:rPr>
      <w:rFonts w:ascii="Times New Roman" w:hAnsi="Times New Roman" w:cs="B Mitra"/>
      <w:lang w:bidi="fa-IR"/>
    </w:rPr>
  </w:style>
  <w:style w:type="character" w:customStyle="1" w:styleId="BodyTextChar1">
    <w:name w:val="Body Text Char1"/>
    <w:aliases w:val="متن اصلي Char1"/>
    <w:semiHidden/>
    <w:rsid w:val="005B7E8D"/>
    <w:rPr>
      <w:rFonts w:ascii="Times New Roman" w:hAnsi="Times New Roman" w:cs="B Mitra"/>
      <w:sz w:val="26"/>
      <w:szCs w:val="26"/>
      <w:lang w:bidi="fa-IR"/>
    </w:rPr>
  </w:style>
  <w:style w:type="character" w:customStyle="1" w:styleId="SubtitleChar1">
    <w:name w:val="Subtitle Char1"/>
    <w:aliases w:val="Subtitle in heading 2 Char1"/>
    <w:uiPriority w:val="11"/>
    <w:rsid w:val="005B7E8D"/>
    <w:rPr>
      <w:rFonts w:ascii="Cambria" w:eastAsia="Times New Roman" w:hAnsi="Cambria" w:cs="Times New Roman"/>
      <w:i/>
      <w:iCs/>
      <w:color w:val="4F81BD"/>
      <w:spacing w:val="15"/>
      <w:sz w:val="24"/>
      <w:szCs w:val="24"/>
      <w:lang w:bidi="fa-IR"/>
    </w:rPr>
  </w:style>
  <w:style w:type="numbering" w:customStyle="1" w:styleId="Style2">
    <w:name w:val="Style2"/>
    <w:uiPriority w:val="99"/>
    <w:rsid w:val="00384DD8"/>
    <w:pPr>
      <w:numPr>
        <w:numId w:val="15"/>
      </w:numPr>
    </w:pPr>
  </w:style>
  <w:style w:type="character" w:customStyle="1" w:styleId="pub-date">
    <w:name w:val="pub-date"/>
    <w:rsid w:val="004062B7"/>
  </w:style>
  <w:style w:type="character" w:customStyle="1" w:styleId="gt-ft-text">
    <w:name w:val="gt-ft-text"/>
    <w:rsid w:val="004062B7"/>
  </w:style>
  <w:style w:type="character" w:customStyle="1" w:styleId="A10">
    <w:name w:val="A1"/>
    <w:uiPriority w:val="99"/>
    <w:rsid w:val="004062B7"/>
    <w:rPr>
      <w:rFonts w:cs="Frutiger 55 Roman"/>
      <w:color w:val="000000"/>
      <w:sz w:val="80"/>
      <w:szCs w:val="80"/>
    </w:rPr>
  </w:style>
  <w:style w:type="character" w:customStyle="1" w:styleId="mw-headline">
    <w:name w:val="mw-headline"/>
    <w:rsid w:val="004062B7"/>
  </w:style>
  <w:style w:type="character" w:customStyle="1" w:styleId="mw-editsection">
    <w:name w:val="mw-editsection"/>
    <w:rsid w:val="004062B7"/>
  </w:style>
  <w:style w:type="character" w:customStyle="1" w:styleId="mw-editsection-bracket">
    <w:name w:val="mw-editsection-bracket"/>
    <w:rsid w:val="004062B7"/>
  </w:style>
  <w:style w:type="table" w:styleId="LightList-Accent4">
    <w:name w:val="Light List Accent 4"/>
    <w:basedOn w:val="TableNormal"/>
    <w:uiPriority w:val="61"/>
    <w:rsid w:val="004062B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4062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4">
    <w:name w:val="Medium Grid 3 Accent 4"/>
    <w:basedOn w:val="TableNormal"/>
    <w:uiPriority w:val="69"/>
    <w:rsid w:val="004062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9"/>
    <w:rsid w:val="004062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6">
    <w:name w:val="Medium Shading 1 Accent 6"/>
    <w:basedOn w:val="TableNormal"/>
    <w:uiPriority w:val="63"/>
    <w:rsid w:val="00826CE4"/>
    <w:rPr>
      <w:sz w:val="22"/>
      <w:szCs w:val="22"/>
      <w:lang w:bidi="fa-I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6">
    <w:name w:val="Dark List Accent 6"/>
    <w:basedOn w:val="TableNormal"/>
    <w:uiPriority w:val="70"/>
    <w:rsid w:val="00826CE4"/>
    <w:rPr>
      <w:color w:val="FFFFFF"/>
      <w:sz w:val="22"/>
      <w:szCs w:val="22"/>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GridTable4-Accent31">
    <w:name w:val="Grid Table 4 - Accent 31"/>
    <w:basedOn w:val="TableNormal"/>
    <w:uiPriority w:val="49"/>
    <w:rsid w:val="00826CE4"/>
    <w:rPr>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A11">
    <w:name w:val="A11"/>
    <w:uiPriority w:val="99"/>
    <w:rsid w:val="008E3899"/>
    <w:rPr>
      <w:rFonts w:cs="Cambria"/>
      <w:b/>
      <w:bCs/>
      <w:color w:val="000000"/>
      <w:sz w:val="20"/>
      <w:szCs w:val="20"/>
    </w:rPr>
  </w:style>
  <w:style w:type="character" w:customStyle="1" w:styleId="A30">
    <w:name w:val="A3"/>
    <w:uiPriority w:val="99"/>
    <w:rsid w:val="008E3899"/>
    <w:rPr>
      <w:rFonts w:cs="Tw Cen MT Condensed"/>
      <w:color w:val="000000"/>
      <w:sz w:val="70"/>
      <w:szCs w:val="70"/>
    </w:rPr>
  </w:style>
  <w:style w:type="character" w:customStyle="1" w:styleId="flo">
    <w:name w:val="flo"/>
    <w:rsid w:val="002C5557"/>
  </w:style>
  <w:style w:type="character" w:customStyle="1" w:styleId="TOC1Char">
    <w:name w:val="TOC 1 Char"/>
    <w:link w:val="TOC1"/>
    <w:uiPriority w:val="39"/>
    <w:rsid w:val="002C5557"/>
    <w:rPr>
      <w:rFonts w:ascii="Times New Roman" w:hAnsi="Times New Roman" w:cs="B Zar"/>
      <w:b/>
      <w:bCs/>
      <w:caps/>
      <w:noProof/>
      <w:sz w:val="24"/>
      <w:szCs w:val="24"/>
      <w:lang w:bidi="fa-IR"/>
    </w:rPr>
  </w:style>
  <w:style w:type="table" w:customStyle="1" w:styleId="LightGrid-Accent12">
    <w:name w:val="Light Grid - Accent 12"/>
    <w:basedOn w:val="TableNormal"/>
    <w:uiPriority w:val="62"/>
    <w:rsid w:val="00306E01"/>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261">
      <w:bodyDiv w:val="1"/>
      <w:marLeft w:val="0"/>
      <w:marRight w:val="0"/>
      <w:marTop w:val="0"/>
      <w:marBottom w:val="0"/>
      <w:divBdr>
        <w:top w:val="none" w:sz="0" w:space="0" w:color="auto"/>
        <w:left w:val="none" w:sz="0" w:space="0" w:color="auto"/>
        <w:bottom w:val="none" w:sz="0" w:space="0" w:color="auto"/>
        <w:right w:val="none" w:sz="0" w:space="0" w:color="auto"/>
      </w:divBdr>
    </w:div>
    <w:div w:id="113135906">
      <w:bodyDiv w:val="1"/>
      <w:marLeft w:val="0"/>
      <w:marRight w:val="0"/>
      <w:marTop w:val="0"/>
      <w:marBottom w:val="0"/>
      <w:divBdr>
        <w:top w:val="none" w:sz="0" w:space="0" w:color="auto"/>
        <w:left w:val="none" w:sz="0" w:space="0" w:color="auto"/>
        <w:bottom w:val="none" w:sz="0" w:space="0" w:color="auto"/>
        <w:right w:val="none" w:sz="0" w:space="0" w:color="auto"/>
      </w:divBdr>
    </w:div>
    <w:div w:id="125780790">
      <w:bodyDiv w:val="1"/>
      <w:marLeft w:val="0"/>
      <w:marRight w:val="0"/>
      <w:marTop w:val="0"/>
      <w:marBottom w:val="0"/>
      <w:divBdr>
        <w:top w:val="none" w:sz="0" w:space="0" w:color="auto"/>
        <w:left w:val="none" w:sz="0" w:space="0" w:color="auto"/>
        <w:bottom w:val="none" w:sz="0" w:space="0" w:color="auto"/>
        <w:right w:val="none" w:sz="0" w:space="0" w:color="auto"/>
      </w:divBdr>
      <w:divsChild>
        <w:div w:id="329333314">
          <w:marLeft w:val="0"/>
          <w:marRight w:val="432"/>
          <w:marTop w:val="120"/>
          <w:marBottom w:val="0"/>
          <w:divBdr>
            <w:top w:val="none" w:sz="0" w:space="0" w:color="auto"/>
            <w:left w:val="none" w:sz="0" w:space="0" w:color="auto"/>
            <w:bottom w:val="none" w:sz="0" w:space="0" w:color="auto"/>
            <w:right w:val="none" w:sz="0" w:space="0" w:color="auto"/>
          </w:divBdr>
        </w:div>
        <w:div w:id="351155264">
          <w:marLeft w:val="0"/>
          <w:marRight w:val="432"/>
          <w:marTop w:val="120"/>
          <w:marBottom w:val="0"/>
          <w:divBdr>
            <w:top w:val="none" w:sz="0" w:space="0" w:color="auto"/>
            <w:left w:val="none" w:sz="0" w:space="0" w:color="auto"/>
            <w:bottom w:val="none" w:sz="0" w:space="0" w:color="auto"/>
            <w:right w:val="none" w:sz="0" w:space="0" w:color="auto"/>
          </w:divBdr>
        </w:div>
        <w:div w:id="710768853">
          <w:marLeft w:val="0"/>
          <w:marRight w:val="432"/>
          <w:marTop w:val="120"/>
          <w:marBottom w:val="0"/>
          <w:divBdr>
            <w:top w:val="none" w:sz="0" w:space="0" w:color="auto"/>
            <w:left w:val="none" w:sz="0" w:space="0" w:color="auto"/>
            <w:bottom w:val="none" w:sz="0" w:space="0" w:color="auto"/>
            <w:right w:val="none" w:sz="0" w:space="0" w:color="auto"/>
          </w:divBdr>
        </w:div>
        <w:div w:id="950741033">
          <w:marLeft w:val="0"/>
          <w:marRight w:val="432"/>
          <w:marTop w:val="120"/>
          <w:marBottom w:val="0"/>
          <w:divBdr>
            <w:top w:val="none" w:sz="0" w:space="0" w:color="auto"/>
            <w:left w:val="none" w:sz="0" w:space="0" w:color="auto"/>
            <w:bottom w:val="none" w:sz="0" w:space="0" w:color="auto"/>
            <w:right w:val="none" w:sz="0" w:space="0" w:color="auto"/>
          </w:divBdr>
        </w:div>
        <w:div w:id="1067799388">
          <w:marLeft w:val="0"/>
          <w:marRight w:val="432"/>
          <w:marTop w:val="120"/>
          <w:marBottom w:val="0"/>
          <w:divBdr>
            <w:top w:val="none" w:sz="0" w:space="0" w:color="auto"/>
            <w:left w:val="none" w:sz="0" w:space="0" w:color="auto"/>
            <w:bottom w:val="none" w:sz="0" w:space="0" w:color="auto"/>
            <w:right w:val="none" w:sz="0" w:space="0" w:color="auto"/>
          </w:divBdr>
        </w:div>
      </w:divsChild>
    </w:div>
    <w:div w:id="185600107">
      <w:bodyDiv w:val="1"/>
      <w:marLeft w:val="0"/>
      <w:marRight w:val="0"/>
      <w:marTop w:val="0"/>
      <w:marBottom w:val="0"/>
      <w:divBdr>
        <w:top w:val="none" w:sz="0" w:space="0" w:color="auto"/>
        <w:left w:val="none" w:sz="0" w:space="0" w:color="auto"/>
        <w:bottom w:val="none" w:sz="0" w:space="0" w:color="auto"/>
        <w:right w:val="none" w:sz="0" w:space="0" w:color="auto"/>
      </w:divBdr>
    </w:div>
    <w:div w:id="248127608">
      <w:bodyDiv w:val="1"/>
      <w:marLeft w:val="0"/>
      <w:marRight w:val="0"/>
      <w:marTop w:val="0"/>
      <w:marBottom w:val="0"/>
      <w:divBdr>
        <w:top w:val="none" w:sz="0" w:space="0" w:color="auto"/>
        <w:left w:val="none" w:sz="0" w:space="0" w:color="auto"/>
        <w:bottom w:val="none" w:sz="0" w:space="0" w:color="auto"/>
        <w:right w:val="none" w:sz="0" w:space="0" w:color="auto"/>
      </w:divBdr>
    </w:div>
    <w:div w:id="257369736">
      <w:bodyDiv w:val="1"/>
      <w:marLeft w:val="0"/>
      <w:marRight w:val="0"/>
      <w:marTop w:val="0"/>
      <w:marBottom w:val="0"/>
      <w:divBdr>
        <w:top w:val="none" w:sz="0" w:space="0" w:color="auto"/>
        <w:left w:val="none" w:sz="0" w:space="0" w:color="auto"/>
        <w:bottom w:val="none" w:sz="0" w:space="0" w:color="auto"/>
        <w:right w:val="none" w:sz="0" w:space="0" w:color="auto"/>
      </w:divBdr>
    </w:div>
    <w:div w:id="271516718">
      <w:bodyDiv w:val="1"/>
      <w:marLeft w:val="0"/>
      <w:marRight w:val="0"/>
      <w:marTop w:val="0"/>
      <w:marBottom w:val="0"/>
      <w:divBdr>
        <w:top w:val="none" w:sz="0" w:space="0" w:color="auto"/>
        <w:left w:val="none" w:sz="0" w:space="0" w:color="auto"/>
        <w:bottom w:val="none" w:sz="0" w:space="0" w:color="auto"/>
        <w:right w:val="none" w:sz="0" w:space="0" w:color="auto"/>
      </w:divBdr>
    </w:div>
    <w:div w:id="331301413">
      <w:bodyDiv w:val="1"/>
      <w:marLeft w:val="0"/>
      <w:marRight w:val="0"/>
      <w:marTop w:val="0"/>
      <w:marBottom w:val="0"/>
      <w:divBdr>
        <w:top w:val="none" w:sz="0" w:space="0" w:color="auto"/>
        <w:left w:val="none" w:sz="0" w:space="0" w:color="auto"/>
        <w:bottom w:val="none" w:sz="0" w:space="0" w:color="auto"/>
        <w:right w:val="none" w:sz="0" w:space="0" w:color="auto"/>
      </w:divBdr>
    </w:div>
    <w:div w:id="352803104">
      <w:bodyDiv w:val="1"/>
      <w:marLeft w:val="0"/>
      <w:marRight w:val="0"/>
      <w:marTop w:val="0"/>
      <w:marBottom w:val="0"/>
      <w:divBdr>
        <w:top w:val="none" w:sz="0" w:space="0" w:color="auto"/>
        <w:left w:val="none" w:sz="0" w:space="0" w:color="auto"/>
        <w:bottom w:val="none" w:sz="0" w:space="0" w:color="auto"/>
        <w:right w:val="none" w:sz="0" w:space="0" w:color="auto"/>
      </w:divBdr>
    </w:div>
    <w:div w:id="358315226">
      <w:bodyDiv w:val="1"/>
      <w:marLeft w:val="0"/>
      <w:marRight w:val="0"/>
      <w:marTop w:val="0"/>
      <w:marBottom w:val="0"/>
      <w:divBdr>
        <w:top w:val="none" w:sz="0" w:space="0" w:color="auto"/>
        <w:left w:val="none" w:sz="0" w:space="0" w:color="auto"/>
        <w:bottom w:val="none" w:sz="0" w:space="0" w:color="auto"/>
        <w:right w:val="none" w:sz="0" w:space="0" w:color="auto"/>
      </w:divBdr>
      <w:divsChild>
        <w:div w:id="162011575">
          <w:marLeft w:val="0"/>
          <w:marRight w:val="432"/>
          <w:marTop w:val="120"/>
          <w:marBottom w:val="0"/>
          <w:divBdr>
            <w:top w:val="none" w:sz="0" w:space="0" w:color="auto"/>
            <w:left w:val="none" w:sz="0" w:space="0" w:color="auto"/>
            <w:bottom w:val="none" w:sz="0" w:space="0" w:color="auto"/>
            <w:right w:val="none" w:sz="0" w:space="0" w:color="auto"/>
          </w:divBdr>
        </w:div>
        <w:div w:id="1617365073">
          <w:marLeft w:val="0"/>
          <w:marRight w:val="432"/>
          <w:marTop w:val="120"/>
          <w:marBottom w:val="0"/>
          <w:divBdr>
            <w:top w:val="none" w:sz="0" w:space="0" w:color="auto"/>
            <w:left w:val="none" w:sz="0" w:space="0" w:color="auto"/>
            <w:bottom w:val="none" w:sz="0" w:space="0" w:color="auto"/>
            <w:right w:val="none" w:sz="0" w:space="0" w:color="auto"/>
          </w:divBdr>
        </w:div>
        <w:div w:id="1675959007">
          <w:marLeft w:val="0"/>
          <w:marRight w:val="432"/>
          <w:marTop w:val="120"/>
          <w:marBottom w:val="0"/>
          <w:divBdr>
            <w:top w:val="none" w:sz="0" w:space="0" w:color="auto"/>
            <w:left w:val="none" w:sz="0" w:space="0" w:color="auto"/>
            <w:bottom w:val="none" w:sz="0" w:space="0" w:color="auto"/>
            <w:right w:val="none" w:sz="0" w:space="0" w:color="auto"/>
          </w:divBdr>
        </w:div>
      </w:divsChild>
    </w:div>
    <w:div w:id="359401497">
      <w:bodyDiv w:val="1"/>
      <w:marLeft w:val="0"/>
      <w:marRight w:val="0"/>
      <w:marTop w:val="0"/>
      <w:marBottom w:val="0"/>
      <w:divBdr>
        <w:top w:val="none" w:sz="0" w:space="0" w:color="auto"/>
        <w:left w:val="none" w:sz="0" w:space="0" w:color="auto"/>
        <w:bottom w:val="none" w:sz="0" w:space="0" w:color="auto"/>
        <w:right w:val="none" w:sz="0" w:space="0" w:color="auto"/>
      </w:divBdr>
    </w:div>
    <w:div w:id="383406614">
      <w:bodyDiv w:val="1"/>
      <w:marLeft w:val="0"/>
      <w:marRight w:val="0"/>
      <w:marTop w:val="0"/>
      <w:marBottom w:val="0"/>
      <w:divBdr>
        <w:top w:val="none" w:sz="0" w:space="0" w:color="auto"/>
        <w:left w:val="none" w:sz="0" w:space="0" w:color="auto"/>
        <w:bottom w:val="none" w:sz="0" w:space="0" w:color="auto"/>
        <w:right w:val="none" w:sz="0" w:space="0" w:color="auto"/>
      </w:divBdr>
    </w:div>
    <w:div w:id="394085121">
      <w:bodyDiv w:val="1"/>
      <w:marLeft w:val="0"/>
      <w:marRight w:val="0"/>
      <w:marTop w:val="0"/>
      <w:marBottom w:val="0"/>
      <w:divBdr>
        <w:top w:val="none" w:sz="0" w:space="0" w:color="auto"/>
        <w:left w:val="none" w:sz="0" w:space="0" w:color="auto"/>
        <w:bottom w:val="none" w:sz="0" w:space="0" w:color="auto"/>
        <w:right w:val="none" w:sz="0" w:space="0" w:color="auto"/>
      </w:divBdr>
    </w:div>
    <w:div w:id="404954140">
      <w:bodyDiv w:val="1"/>
      <w:marLeft w:val="0"/>
      <w:marRight w:val="0"/>
      <w:marTop w:val="0"/>
      <w:marBottom w:val="0"/>
      <w:divBdr>
        <w:top w:val="none" w:sz="0" w:space="0" w:color="auto"/>
        <w:left w:val="none" w:sz="0" w:space="0" w:color="auto"/>
        <w:bottom w:val="none" w:sz="0" w:space="0" w:color="auto"/>
        <w:right w:val="none" w:sz="0" w:space="0" w:color="auto"/>
      </w:divBdr>
    </w:div>
    <w:div w:id="437990857">
      <w:bodyDiv w:val="1"/>
      <w:marLeft w:val="0"/>
      <w:marRight w:val="0"/>
      <w:marTop w:val="0"/>
      <w:marBottom w:val="0"/>
      <w:divBdr>
        <w:top w:val="none" w:sz="0" w:space="0" w:color="auto"/>
        <w:left w:val="none" w:sz="0" w:space="0" w:color="auto"/>
        <w:bottom w:val="none" w:sz="0" w:space="0" w:color="auto"/>
        <w:right w:val="none" w:sz="0" w:space="0" w:color="auto"/>
      </w:divBdr>
      <w:divsChild>
        <w:div w:id="157890517">
          <w:marLeft w:val="0"/>
          <w:marRight w:val="432"/>
          <w:marTop w:val="120"/>
          <w:marBottom w:val="0"/>
          <w:divBdr>
            <w:top w:val="none" w:sz="0" w:space="0" w:color="auto"/>
            <w:left w:val="none" w:sz="0" w:space="0" w:color="auto"/>
            <w:bottom w:val="none" w:sz="0" w:space="0" w:color="auto"/>
            <w:right w:val="none" w:sz="0" w:space="0" w:color="auto"/>
          </w:divBdr>
        </w:div>
        <w:div w:id="293798502">
          <w:marLeft w:val="0"/>
          <w:marRight w:val="432"/>
          <w:marTop w:val="120"/>
          <w:marBottom w:val="0"/>
          <w:divBdr>
            <w:top w:val="none" w:sz="0" w:space="0" w:color="auto"/>
            <w:left w:val="none" w:sz="0" w:space="0" w:color="auto"/>
            <w:bottom w:val="none" w:sz="0" w:space="0" w:color="auto"/>
            <w:right w:val="none" w:sz="0" w:space="0" w:color="auto"/>
          </w:divBdr>
        </w:div>
        <w:div w:id="409277172">
          <w:marLeft w:val="0"/>
          <w:marRight w:val="432"/>
          <w:marTop w:val="120"/>
          <w:marBottom w:val="0"/>
          <w:divBdr>
            <w:top w:val="none" w:sz="0" w:space="0" w:color="auto"/>
            <w:left w:val="none" w:sz="0" w:space="0" w:color="auto"/>
            <w:bottom w:val="none" w:sz="0" w:space="0" w:color="auto"/>
            <w:right w:val="none" w:sz="0" w:space="0" w:color="auto"/>
          </w:divBdr>
        </w:div>
        <w:div w:id="629744786">
          <w:marLeft w:val="0"/>
          <w:marRight w:val="432"/>
          <w:marTop w:val="120"/>
          <w:marBottom w:val="0"/>
          <w:divBdr>
            <w:top w:val="none" w:sz="0" w:space="0" w:color="auto"/>
            <w:left w:val="none" w:sz="0" w:space="0" w:color="auto"/>
            <w:bottom w:val="none" w:sz="0" w:space="0" w:color="auto"/>
            <w:right w:val="none" w:sz="0" w:space="0" w:color="auto"/>
          </w:divBdr>
        </w:div>
        <w:div w:id="2056537634">
          <w:marLeft w:val="0"/>
          <w:marRight w:val="432"/>
          <w:marTop w:val="120"/>
          <w:marBottom w:val="0"/>
          <w:divBdr>
            <w:top w:val="none" w:sz="0" w:space="0" w:color="auto"/>
            <w:left w:val="none" w:sz="0" w:space="0" w:color="auto"/>
            <w:bottom w:val="none" w:sz="0" w:space="0" w:color="auto"/>
            <w:right w:val="none" w:sz="0" w:space="0" w:color="auto"/>
          </w:divBdr>
        </w:div>
      </w:divsChild>
    </w:div>
    <w:div w:id="468674010">
      <w:bodyDiv w:val="1"/>
      <w:marLeft w:val="0"/>
      <w:marRight w:val="0"/>
      <w:marTop w:val="0"/>
      <w:marBottom w:val="0"/>
      <w:divBdr>
        <w:top w:val="none" w:sz="0" w:space="0" w:color="auto"/>
        <w:left w:val="none" w:sz="0" w:space="0" w:color="auto"/>
        <w:bottom w:val="none" w:sz="0" w:space="0" w:color="auto"/>
        <w:right w:val="none" w:sz="0" w:space="0" w:color="auto"/>
      </w:divBdr>
    </w:div>
    <w:div w:id="540897377">
      <w:bodyDiv w:val="1"/>
      <w:marLeft w:val="0"/>
      <w:marRight w:val="0"/>
      <w:marTop w:val="0"/>
      <w:marBottom w:val="0"/>
      <w:divBdr>
        <w:top w:val="none" w:sz="0" w:space="0" w:color="auto"/>
        <w:left w:val="none" w:sz="0" w:space="0" w:color="auto"/>
        <w:bottom w:val="none" w:sz="0" w:space="0" w:color="auto"/>
        <w:right w:val="none" w:sz="0" w:space="0" w:color="auto"/>
      </w:divBdr>
    </w:div>
    <w:div w:id="563563969">
      <w:bodyDiv w:val="1"/>
      <w:marLeft w:val="0"/>
      <w:marRight w:val="0"/>
      <w:marTop w:val="0"/>
      <w:marBottom w:val="0"/>
      <w:divBdr>
        <w:top w:val="none" w:sz="0" w:space="0" w:color="auto"/>
        <w:left w:val="none" w:sz="0" w:space="0" w:color="auto"/>
        <w:bottom w:val="none" w:sz="0" w:space="0" w:color="auto"/>
        <w:right w:val="none" w:sz="0" w:space="0" w:color="auto"/>
      </w:divBdr>
    </w:div>
    <w:div w:id="581526532">
      <w:bodyDiv w:val="1"/>
      <w:marLeft w:val="0"/>
      <w:marRight w:val="0"/>
      <w:marTop w:val="0"/>
      <w:marBottom w:val="0"/>
      <w:divBdr>
        <w:top w:val="none" w:sz="0" w:space="0" w:color="auto"/>
        <w:left w:val="none" w:sz="0" w:space="0" w:color="auto"/>
        <w:bottom w:val="none" w:sz="0" w:space="0" w:color="auto"/>
        <w:right w:val="none" w:sz="0" w:space="0" w:color="auto"/>
      </w:divBdr>
      <w:divsChild>
        <w:div w:id="513228364">
          <w:marLeft w:val="0"/>
          <w:marRight w:val="432"/>
          <w:marTop w:val="120"/>
          <w:marBottom w:val="0"/>
          <w:divBdr>
            <w:top w:val="none" w:sz="0" w:space="0" w:color="auto"/>
            <w:left w:val="none" w:sz="0" w:space="0" w:color="auto"/>
            <w:bottom w:val="none" w:sz="0" w:space="0" w:color="auto"/>
            <w:right w:val="none" w:sz="0" w:space="0" w:color="auto"/>
          </w:divBdr>
        </w:div>
        <w:div w:id="1245607795">
          <w:marLeft w:val="0"/>
          <w:marRight w:val="432"/>
          <w:marTop w:val="120"/>
          <w:marBottom w:val="0"/>
          <w:divBdr>
            <w:top w:val="none" w:sz="0" w:space="0" w:color="auto"/>
            <w:left w:val="none" w:sz="0" w:space="0" w:color="auto"/>
            <w:bottom w:val="none" w:sz="0" w:space="0" w:color="auto"/>
            <w:right w:val="none" w:sz="0" w:space="0" w:color="auto"/>
          </w:divBdr>
        </w:div>
        <w:div w:id="1723214947">
          <w:marLeft w:val="0"/>
          <w:marRight w:val="432"/>
          <w:marTop w:val="120"/>
          <w:marBottom w:val="0"/>
          <w:divBdr>
            <w:top w:val="none" w:sz="0" w:space="0" w:color="auto"/>
            <w:left w:val="none" w:sz="0" w:space="0" w:color="auto"/>
            <w:bottom w:val="none" w:sz="0" w:space="0" w:color="auto"/>
            <w:right w:val="none" w:sz="0" w:space="0" w:color="auto"/>
          </w:divBdr>
        </w:div>
        <w:div w:id="1861122744">
          <w:marLeft w:val="0"/>
          <w:marRight w:val="432"/>
          <w:marTop w:val="120"/>
          <w:marBottom w:val="0"/>
          <w:divBdr>
            <w:top w:val="none" w:sz="0" w:space="0" w:color="auto"/>
            <w:left w:val="none" w:sz="0" w:space="0" w:color="auto"/>
            <w:bottom w:val="none" w:sz="0" w:space="0" w:color="auto"/>
            <w:right w:val="none" w:sz="0" w:space="0" w:color="auto"/>
          </w:divBdr>
        </w:div>
        <w:div w:id="1990328703">
          <w:marLeft w:val="0"/>
          <w:marRight w:val="432"/>
          <w:marTop w:val="120"/>
          <w:marBottom w:val="0"/>
          <w:divBdr>
            <w:top w:val="none" w:sz="0" w:space="0" w:color="auto"/>
            <w:left w:val="none" w:sz="0" w:space="0" w:color="auto"/>
            <w:bottom w:val="none" w:sz="0" w:space="0" w:color="auto"/>
            <w:right w:val="none" w:sz="0" w:space="0" w:color="auto"/>
          </w:divBdr>
        </w:div>
      </w:divsChild>
    </w:div>
    <w:div w:id="587539976">
      <w:bodyDiv w:val="1"/>
      <w:marLeft w:val="0"/>
      <w:marRight w:val="0"/>
      <w:marTop w:val="0"/>
      <w:marBottom w:val="0"/>
      <w:divBdr>
        <w:top w:val="none" w:sz="0" w:space="0" w:color="auto"/>
        <w:left w:val="none" w:sz="0" w:space="0" w:color="auto"/>
        <w:bottom w:val="none" w:sz="0" w:space="0" w:color="auto"/>
        <w:right w:val="none" w:sz="0" w:space="0" w:color="auto"/>
      </w:divBdr>
    </w:div>
    <w:div w:id="604582821">
      <w:bodyDiv w:val="1"/>
      <w:marLeft w:val="0"/>
      <w:marRight w:val="0"/>
      <w:marTop w:val="0"/>
      <w:marBottom w:val="0"/>
      <w:divBdr>
        <w:top w:val="none" w:sz="0" w:space="0" w:color="auto"/>
        <w:left w:val="none" w:sz="0" w:space="0" w:color="auto"/>
        <w:bottom w:val="none" w:sz="0" w:space="0" w:color="auto"/>
        <w:right w:val="none" w:sz="0" w:space="0" w:color="auto"/>
      </w:divBdr>
    </w:div>
    <w:div w:id="664894724">
      <w:bodyDiv w:val="1"/>
      <w:marLeft w:val="0"/>
      <w:marRight w:val="0"/>
      <w:marTop w:val="0"/>
      <w:marBottom w:val="0"/>
      <w:divBdr>
        <w:top w:val="none" w:sz="0" w:space="0" w:color="auto"/>
        <w:left w:val="none" w:sz="0" w:space="0" w:color="auto"/>
        <w:bottom w:val="none" w:sz="0" w:space="0" w:color="auto"/>
        <w:right w:val="none" w:sz="0" w:space="0" w:color="auto"/>
      </w:divBdr>
    </w:div>
    <w:div w:id="733621481">
      <w:bodyDiv w:val="1"/>
      <w:marLeft w:val="0"/>
      <w:marRight w:val="0"/>
      <w:marTop w:val="0"/>
      <w:marBottom w:val="0"/>
      <w:divBdr>
        <w:top w:val="none" w:sz="0" w:space="0" w:color="auto"/>
        <w:left w:val="none" w:sz="0" w:space="0" w:color="auto"/>
        <w:bottom w:val="none" w:sz="0" w:space="0" w:color="auto"/>
        <w:right w:val="none" w:sz="0" w:space="0" w:color="auto"/>
      </w:divBdr>
    </w:div>
    <w:div w:id="782264274">
      <w:bodyDiv w:val="1"/>
      <w:marLeft w:val="0"/>
      <w:marRight w:val="0"/>
      <w:marTop w:val="0"/>
      <w:marBottom w:val="0"/>
      <w:divBdr>
        <w:top w:val="none" w:sz="0" w:space="0" w:color="auto"/>
        <w:left w:val="none" w:sz="0" w:space="0" w:color="auto"/>
        <w:bottom w:val="none" w:sz="0" w:space="0" w:color="auto"/>
        <w:right w:val="none" w:sz="0" w:space="0" w:color="auto"/>
      </w:divBdr>
    </w:div>
    <w:div w:id="790977948">
      <w:bodyDiv w:val="1"/>
      <w:marLeft w:val="0"/>
      <w:marRight w:val="0"/>
      <w:marTop w:val="0"/>
      <w:marBottom w:val="0"/>
      <w:divBdr>
        <w:top w:val="none" w:sz="0" w:space="0" w:color="auto"/>
        <w:left w:val="none" w:sz="0" w:space="0" w:color="auto"/>
        <w:bottom w:val="none" w:sz="0" w:space="0" w:color="auto"/>
        <w:right w:val="none" w:sz="0" w:space="0" w:color="auto"/>
      </w:divBdr>
    </w:div>
    <w:div w:id="793065667">
      <w:bodyDiv w:val="1"/>
      <w:marLeft w:val="0"/>
      <w:marRight w:val="0"/>
      <w:marTop w:val="0"/>
      <w:marBottom w:val="0"/>
      <w:divBdr>
        <w:top w:val="none" w:sz="0" w:space="0" w:color="auto"/>
        <w:left w:val="none" w:sz="0" w:space="0" w:color="auto"/>
        <w:bottom w:val="none" w:sz="0" w:space="0" w:color="auto"/>
        <w:right w:val="none" w:sz="0" w:space="0" w:color="auto"/>
      </w:divBdr>
    </w:div>
    <w:div w:id="803348274">
      <w:bodyDiv w:val="1"/>
      <w:marLeft w:val="0"/>
      <w:marRight w:val="0"/>
      <w:marTop w:val="0"/>
      <w:marBottom w:val="0"/>
      <w:divBdr>
        <w:top w:val="none" w:sz="0" w:space="0" w:color="auto"/>
        <w:left w:val="none" w:sz="0" w:space="0" w:color="auto"/>
        <w:bottom w:val="none" w:sz="0" w:space="0" w:color="auto"/>
        <w:right w:val="none" w:sz="0" w:space="0" w:color="auto"/>
      </w:divBdr>
    </w:div>
    <w:div w:id="815488774">
      <w:bodyDiv w:val="1"/>
      <w:marLeft w:val="0"/>
      <w:marRight w:val="0"/>
      <w:marTop w:val="0"/>
      <w:marBottom w:val="0"/>
      <w:divBdr>
        <w:top w:val="none" w:sz="0" w:space="0" w:color="auto"/>
        <w:left w:val="none" w:sz="0" w:space="0" w:color="auto"/>
        <w:bottom w:val="none" w:sz="0" w:space="0" w:color="auto"/>
        <w:right w:val="none" w:sz="0" w:space="0" w:color="auto"/>
      </w:divBdr>
    </w:div>
    <w:div w:id="828130110">
      <w:bodyDiv w:val="1"/>
      <w:marLeft w:val="0"/>
      <w:marRight w:val="0"/>
      <w:marTop w:val="0"/>
      <w:marBottom w:val="0"/>
      <w:divBdr>
        <w:top w:val="none" w:sz="0" w:space="0" w:color="auto"/>
        <w:left w:val="none" w:sz="0" w:space="0" w:color="auto"/>
        <w:bottom w:val="none" w:sz="0" w:space="0" w:color="auto"/>
        <w:right w:val="none" w:sz="0" w:space="0" w:color="auto"/>
      </w:divBdr>
    </w:div>
    <w:div w:id="868687826">
      <w:bodyDiv w:val="1"/>
      <w:marLeft w:val="0"/>
      <w:marRight w:val="0"/>
      <w:marTop w:val="0"/>
      <w:marBottom w:val="0"/>
      <w:divBdr>
        <w:top w:val="none" w:sz="0" w:space="0" w:color="auto"/>
        <w:left w:val="none" w:sz="0" w:space="0" w:color="auto"/>
        <w:bottom w:val="none" w:sz="0" w:space="0" w:color="auto"/>
        <w:right w:val="none" w:sz="0" w:space="0" w:color="auto"/>
      </w:divBdr>
      <w:divsChild>
        <w:div w:id="40250598">
          <w:marLeft w:val="0"/>
          <w:marRight w:val="432"/>
          <w:marTop w:val="120"/>
          <w:marBottom w:val="0"/>
          <w:divBdr>
            <w:top w:val="none" w:sz="0" w:space="0" w:color="auto"/>
            <w:left w:val="none" w:sz="0" w:space="0" w:color="auto"/>
            <w:bottom w:val="none" w:sz="0" w:space="0" w:color="auto"/>
            <w:right w:val="none" w:sz="0" w:space="0" w:color="auto"/>
          </w:divBdr>
        </w:div>
        <w:div w:id="43262433">
          <w:marLeft w:val="0"/>
          <w:marRight w:val="432"/>
          <w:marTop w:val="120"/>
          <w:marBottom w:val="0"/>
          <w:divBdr>
            <w:top w:val="none" w:sz="0" w:space="0" w:color="auto"/>
            <w:left w:val="none" w:sz="0" w:space="0" w:color="auto"/>
            <w:bottom w:val="none" w:sz="0" w:space="0" w:color="auto"/>
            <w:right w:val="none" w:sz="0" w:space="0" w:color="auto"/>
          </w:divBdr>
        </w:div>
      </w:divsChild>
    </w:div>
    <w:div w:id="869028508">
      <w:bodyDiv w:val="1"/>
      <w:marLeft w:val="0"/>
      <w:marRight w:val="0"/>
      <w:marTop w:val="0"/>
      <w:marBottom w:val="0"/>
      <w:divBdr>
        <w:top w:val="none" w:sz="0" w:space="0" w:color="auto"/>
        <w:left w:val="none" w:sz="0" w:space="0" w:color="auto"/>
        <w:bottom w:val="none" w:sz="0" w:space="0" w:color="auto"/>
        <w:right w:val="none" w:sz="0" w:space="0" w:color="auto"/>
      </w:divBdr>
    </w:div>
    <w:div w:id="918174613">
      <w:bodyDiv w:val="1"/>
      <w:marLeft w:val="0"/>
      <w:marRight w:val="0"/>
      <w:marTop w:val="0"/>
      <w:marBottom w:val="0"/>
      <w:divBdr>
        <w:top w:val="none" w:sz="0" w:space="0" w:color="auto"/>
        <w:left w:val="none" w:sz="0" w:space="0" w:color="auto"/>
        <w:bottom w:val="none" w:sz="0" w:space="0" w:color="auto"/>
        <w:right w:val="none" w:sz="0" w:space="0" w:color="auto"/>
      </w:divBdr>
    </w:div>
    <w:div w:id="919828286">
      <w:bodyDiv w:val="1"/>
      <w:marLeft w:val="0"/>
      <w:marRight w:val="0"/>
      <w:marTop w:val="0"/>
      <w:marBottom w:val="0"/>
      <w:divBdr>
        <w:top w:val="none" w:sz="0" w:space="0" w:color="auto"/>
        <w:left w:val="none" w:sz="0" w:space="0" w:color="auto"/>
        <w:bottom w:val="none" w:sz="0" w:space="0" w:color="auto"/>
        <w:right w:val="none" w:sz="0" w:space="0" w:color="auto"/>
      </w:divBdr>
    </w:div>
    <w:div w:id="926184153">
      <w:bodyDiv w:val="1"/>
      <w:marLeft w:val="0"/>
      <w:marRight w:val="0"/>
      <w:marTop w:val="0"/>
      <w:marBottom w:val="0"/>
      <w:divBdr>
        <w:top w:val="none" w:sz="0" w:space="0" w:color="auto"/>
        <w:left w:val="none" w:sz="0" w:space="0" w:color="auto"/>
        <w:bottom w:val="none" w:sz="0" w:space="0" w:color="auto"/>
        <w:right w:val="none" w:sz="0" w:space="0" w:color="auto"/>
      </w:divBdr>
      <w:divsChild>
        <w:div w:id="1106147682">
          <w:marLeft w:val="0"/>
          <w:marRight w:val="432"/>
          <w:marTop w:val="120"/>
          <w:marBottom w:val="0"/>
          <w:divBdr>
            <w:top w:val="none" w:sz="0" w:space="0" w:color="auto"/>
            <w:left w:val="none" w:sz="0" w:space="0" w:color="auto"/>
            <w:bottom w:val="none" w:sz="0" w:space="0" w:color="auto"/>
            <w:right w:val="none" w:sz="0" w:space="0" w:color="auto"/>
          </w:divBdr>
        </w:div>
        <w:div w:id="1506899474">
          <w:marLeft w:val="0"/>
          <w:marRight w:val="432"/>
          <w:marTop w:val="120"/>
          <w:marBottom w:val="0"/>
          <w:divBdr>
            <w:top w:val="none" w:sz="0" w:space="0" w:color="auto"/>
            <w:left w:val="none" w:sz="0" w:space="0" w:color="auto"/>
            <w:bottom w:val="none" w:sz="0" w:space="0" w:color="auto"/>
            <w:right w:val="none" w:sz="0" w:space="0" w:color="auto"/>
          </w:divBdr>
        </w:div>
      </w:divsChild>
    </w:div>
    <w:div w:id="982080270">
      <w:bodyDiv w:val="1"/>
      <w:marLeft w:val="0"/>
      <w:marRight w:val="0"/>
      <w:marTop w:val="0"/>
      <w:marBottom w:val="0"/>
      <w:divBdr>
        <w:top w:val="none" w:sz="0" w:space="0" w:color="auto"/>
        <w:left w:val="none" w:sz="0" w:space="0" w:color="auto"/>
        <w:bottom w:val="none" w:sz="0" w:space="0" w:color="auto"/>
        <w:right w:val="none" w:sz="0" w:space="0" w:color="auto"/>
      </w:divBdr>
    </w:div>
    <w:div w:id="1045565926">
      <w:bodyDiv w:val="1"/>
      <w:marLeft w:val="0"/>
      <w:marRight w:val="0"/>
      <w:marTop w:val="0"/>
      <w:marBottom w:val="0"/>
      <w:divBdr>
        <w:top w:val="none" w:sz="0" w:space="0" w:color="auto"/>
        <w:left w:val="none" w:sz="0" w:space="0" w:color="auto"/>
        <w:bottom w:val="none" w:sz="0" w:space="0" w:color="auto"/>
        <w:right w:val="none" w:sz="0" w:space="0" w:color="auto"/>
      </w:divBdr>
    </w:div>
    <w:div w:id="1053506858">
      <w:bodyDiv w:val="1"/>
      <w:marLeft w:val="0"/>
      <w:marRight w:val="0"/>
      <w:marTop w:val="0"/>
      <w:marBottom w:val="0"/>
      <w:divBdr>
        <w:top w:val="none" w:sz="0" w:space="0" w:color="auto"/>
        <w:left w:val="none" w:sz="0" w:space="0" w:color="auto"/>
        <w:bottom w:val="none" w:sz="0" w:space="0" w:color="auto"/>
        <w:right w:val="none" w:sz="0" w:space="0" w:color="auto"/>
      </w:divBdr>
    </w:div>
    <w:div w:id="1057050502">
      <w:bodyDiv w:val="1"/>
      <w:marLeft w:val="0"/>
      <w:marRight w:val="0"/>
      <w:marTop w:val="0"/>
      <w:marBottom w:val="0"/>
      <w:divBdr>
        <w:top w:val="none" w:sz="0" w:space="0" w:color="auto"/>
        <w:left w:val="none" w:sz="0" w:space="0" w:color="auto"/>
        <w:bottom w:val="none" w:sz="0" w:space="0" w:color="auto"/>
        <w:right w:val="none" w:sz="0" w:space="0" w:color="auto"/>
      </w:divBdr>
    </w:div>
    <w:div w:id="1061487131">
      <w:bodyDiv w:val="1"/>
      <w:marLeft w:val="0"/>
      <w:marRight w:val="0"/>
      <w:marTop w:val="0"/>
      <w:marBottom w:val="0"/>
      <w:divBdr>
        <w:top w:val="none" w:sz="0" w:space="0" w:color="auto"/>
        <w:left w:val="none" w:sz="0" w:space="0" w:color="auto"/>
        <w:bottom w:val="none" w:sz="0" w:space="0" w:color="auto"/>
        <w:right w:val="none" w:sz="0" w:space="0" w:color="auto"/>
      </w:divBdr>
    </w:div>
    <w:div w:id="1086077302">
      <w:bodyDiv w:val="1"/>
      <w:marLeft w:val="0"/>
      <w:marRight w:val="0"/>
      <w:marTop w:val="0"/>
      <w:marBottom w:val="0"/>
      <w:divBdr>
        <w:top w:val="none" w:sz="0" w:space="0" w:color="auto"/>
        <w:left w:val="none" w:sz="0" w:space="0" w:color="auto"/>
        <w:bottom w:val="none" w:sz="0" w:space="0" w:color="auto"/>
        <w:right w:val="none" w:sz="0" w:space="0" w:color="auto"/>
      </w:divBdr>
    </w:div>
    <w:div w:id="1095323794">
      <w:bodyDiv w:val="1"/>
      <w:marLeft w:val="0"/>
      <w:marRight w:val="0"/>
      <w:marTop w:val="0"/>
      <w:marBottom w:val="0"/>
      <w:divBdr>
        <w:top w:val="none" w:sz="0" w:space="0" w:color="auto"/>
        <w:left w:val="none" w:sz="0" w:space="0" w:color="auto"/>
        <w:bottom w:val="none" w:sz="0" w:space="0" w:color="auto"/>
        <w:right w:val="none" w:sz="0" w:space="0" w:color="auto"/>
      </w:divBdr>
      <w:divsChild>
        <w:div w:id="1174345155">
          <w:marLeft w:val="0"/>
          <w:marRight w:val="432"/>
          <w:marTop w:val="120"/>
          <w:marBottom w:val="0"/>
          <w:divBdr>
            <w:top w:val="none" w:sz="0" w:space="0" w:color="auto"/>
            <w:left w:val="none" w:sz="0" w:space="0" w:color="auto"/>
            <w:bottom w:val="none" w:sz="0" w:space="0" w:color="auto"/>
            <w:right w:val="none" w:sz="0" w:space="0" w:color="auto"/>
          </w:divBdr>
        </w:div>
        <w:div w:id="1249383854">
          <w:marLeft w:val="0"/>
          <w:marRight w:val="432"/>
          <w:marTop w:val="120"/>
          <w:marBottom w:val="0"/>
          <w:divBdr>
            <w:top w:val="none" w:sz="0" w:space="0" w:color="auto"/>
            <w:left w:val="none" w:sz="0" w:space="0" w:color="auto"/>
            <w:bottom w:val="none" w:sz="0" w:space="0" w:color="auto"/>
            <w:right w:val="none" w:sz="0" w:space="0" w:color="auto"/>
          </w:divBdr>
        </w:div>
        <w:div w:id="2042048907">
          <w:marLeft w:val="0"/>
          <w:marRight w:val="432"/>
          <w:marTop w:val="120"/>
          <w:marBottom w:val="0"/>
          <w:divBdr>
            <w:top w:val="none" w:sz="0" w:space="0" w:color="auto"/>
            <w:left w:val="none" w:sz="0" w:space="0" w:color="auto"/>
            <w:bottom w:val="none" w:sz="0" w:space="0" w:color="auto"/>
            <w:right w:val="none" w:sz="0" w:space="0" w:color="auto"/>
          </w:divBdr>
        </w:div>
      </w:divsChild>
    </w:div>
    <w:div w:id="1097289081">
      <w:bodyDiv w:val="1"/>
      <w:marLeft w:val="0"/>
      <w:marRight w:val="0"/>
      <w:marTop w:val="0"/>
      <w:marBottom w:val="0"/>
      <w:divBdr>
        <w:top w:val="none" w:sz="0" w:space="0" w:color="auto"/>
        <w:left w:val="none" w:sz="0" w:space="0" w:color="auto"/>
        <w:bottom w:val="none" w:sz="0" w:space="0" w:color="auto"/>
        <w:right w:val="none" w:sz="0" w:space="0" w:color="auto"/>
      </w:divBdr>
    </w:div>
    <w:div w:id="1157723826">
      <w:bodyDiv w:val="1"/>
      <w:marLeft w:val="0"/>
      <w:marRight w:val="0"/>
      <w:marTop w:val="0"/>
      <w:marBottom w:val="0"/>
      <w:divBdr>
        <w:top w:val="none" w:sz="0" w:space="0" w:color="auto"/>
        <w:left w:val="none" w:sz="0" w:space="0" w:color="auto"/>
        <w:bottom w:val="none" w:sz="0" w:space="0" w:color="auto"/>
        <w:right w:val="none" w:sz="0" w:space="0" w:color="auto"/>
      </w:divBdr>
    </w:div>
    <w:div w:id="1229876634">
      <w:bodyDiv w:val="1"/>
      <w:marLeft w:val="0"/>
      <w:marRight w:val="0"/>
      <w:marTop w:val="0"/>
      <w:marBottom w:val="0"/>
      <w:divBdr>
        <w:top w:val="none" w:sz="0" w:space="0" w:color="auto"/>
        <w:left w:val="none" w:sz="0" w:space="0" w:color="auto"/>
        <w:bottom w:val="none" w:sz="0" w:space="0" w:color="auto"/>
        <w:right w:val="none" w:sz="0" w:space="0" w:color="auto"/>
      </w:divBdr>
    </w:div>
    <w:div w:id="1273585446">
      <w:bodyDiv w:val="1"/>
      <w:marLeft w:val="0"/>
      <w:marRight w:val="0"/>
      <w:marTop w:val="0"/>
      <w:marBottom w:val="0"/>
      <w:divBdr>
        <w:top w:val="none" w:sz="0" w:space="0" w:color="auto"/>
        <w:left w:val="none" w:sz="0" w:space="0" w:color="auto"/>
        <w:bottom w:val="none" w:sz="0" w:space="0" w:color="auto"/>
        <w:right w:val="none" w:sz="0" w:space="0" w:color="auto"/>
      </w:divBdr>
      <w:divsChild>
        <w:div w:id="127213929">
          <w:marLeft w:val="0"/>
          <w:marRight w:val="547"/>
          <w:marTop w:val="154"/>
          <w:marBottom w:val="0"/>
          <w:divBdr>
            <w:top w:val="none" w:sz="0" w:space="0" w:color="auto"/>
            <w:left w:val="none" w:sz="0" w:space="0" w:color="auto"/>
            <w:bottom w:val="none" w:sz="0" w:space="0" w:color="auto"/>
            <w:right w:val="none" w:sz="0" w:space="0" w:color="auto"/>
          </w:divBdr>
        </w:div>
        <w:div w:id="131605909">
          <w:marLeft w:val="0"/>
          <w:marRight w:val="547"/>
          <w:marTop w:val="154"/>
          <w:marBottom w:val="0"/>
          <w:divBdr>
            <w:top w:val="none" w:sz="0" w:space="0" w:color="auto"/>
            <w:left w:val="none" w:sz="0" w:space="0" w:color="auto"/>
            <w:bottom w:val="none" w:sz="0" w:space="0" w:color="auto"/>
            <w:right w:val="none" w:sz="0" w:space="0" w:color="auto"/>
          </w:divBdr>
        </w:div>
        <w:div w:id="1495992110">
          <w:marLeft w:val="0"/>
          <w:marRight w:val="547"/>
          <w:marTop w:val="154"/>
          <w:marBottom w:val="0"/>
          <w:divBdr>
            <w:top w:val="none" w:sz="0" w:space="0" w:color="auto"/>
            <w:left w:val="none" w:sz="0" w:space="0" w:color="auto"/>
            <w:bottom w:val="none" w:sz="0" w:space="0" w:color="auto"/>
            <w:right w:val="none" w:sz="0" w:space="0" w:color="auto"/>
          </w:divBdr>
        </w:div>
        <w:div w:id="1756240133">
          <w:marLeft w:val="0"/>
          <w:marRight w:val="547"/>
          <w:marTop w:val="154"/>
          <w:marBottom w:val="0"/>
          <w:divBdr>
            <w:top w:val="none" w:sz="0" w:space="0" w:color="auto"/>
            <w:left w:val="none" w:sz="0" w:space="0" w:color="auto"/>
            <w:bottom w:val="none" w:sz="0" w:space="0" w:color="auto"/>
            <w:right w:val="none" w:sz="0" w:space="0" w:color="auto"/>
          </w:divBdr>
        </w:div>
        <w:div w:id="2044283215">
          <w:marLeft w:val="0"/>
          <w:marRight w:val="547"/>
          <w:marTop w:val="154"/>
          <w:marBottom w:val="0"/>
          <w:divBdr>
            <w:top w:val="none" w:sz="0" w:space="0" w:color="auto"/>
            <w:left w:val="none" w:sz="0" w:space="0" w:color="auto"/>
            <w:bottom w:val="none" w:sz="0" w:space="0" w:color="auto"/>
            <w:right w:val="none" w:sz="0" w:space="0" w:color="auto"/>
          </w:divBdr>
        </w:div>
      </w:divsChild>
    </w:div>
    <w:div w:id="1279024345">
      <w:bodyDiv w:val="1"/>
      <w:marLeft w:val="0"/>
      <w:marRight w:val="0"/>
      <w:marTop w:val="0"/>
      <w:marBottom w:val="0"/>
      <w:divBdr>
        <w:top w:val="none" w:sz="0" w:space="0" w:color="auto"/>
        <w:left w:val="none" w:sz="0" w:space="0" w:color="auto"/>
        <w:bottom w:val="none" w:sz="0" w:space="0" w:color="auto"/>
        <w:right w:val="none" w:sz="0" w:space="0" w:color="auto"/>
      </w:divBdr>
    </w:div>
    <w:div w:id="1364138531">
      <w:bodyDiv w:val="1"/>
      <w:marLeft w:val="0"/>
      <w:marRight w:val="0"/>
      <w:marTop w:val="0"/>
      <w:marBottom w:val="0"/>
      <w:divBdr>
        <w:top w:val="none" w:sz="0" w:space="0" w:color="auto"/>
        <w:left w:val="none" w:sz="0" w:space="0" w:color="auto"/>
        <w:bottom w:val="none" w:sz="0" w:space="0" w:color="auto"/>
        <w:right w:val="none" w:sz="0" w:space="0" w:color="auto"/>
      </w:divBdr>
    </w:div>
    <w:div w:id="1398748888">
      <w:bodyDiv w:val="1"/>
      <w:marLeft w:val="0"/>
      <w:marRight w:val="0"/>
      <w:marTop w:val="0"/>
      <w:marBottom w:val="0"/>
      <w:divBdr>
        <w:top w:val="none" w:sz="0" w:space="0" w:color="auto"/>
        <w:left w:val="none" w:sz="0" w:space="0" w:color="auto"/>
        <w:bottom w:val="none" w:sz="0" w:space="0" w:color="auto"/>
        <w:right w:val="none" w:sz="0" w:space="0" w:color="auto"/>
      </w:divBdr>
    </w:div>
    <w:div w:id="1404255324">
      <w:bodyDiv w:val="1"/>
      <w:marLeft w:val="0"/>
      <w:marRight w:val="0"/>
      <w:marTop w:val="0"/>
      <w:marBottom w:val="0"/>
      <w:divBdr>
        <w:top w:val="none" w:sz="0" w:space="0" w:color="auto"/>
        <w:left w:val="none" w:sz="0" w:space="0" w:color="auto"/>
        <w:bottom w:val="none" w:sz="0" w:space="0" w:color="auto"/>
        <w:right w:val="none" w:sz="0" w:space="0" w:color="auto"/>
      </w:divBdr>
    </w:div>
    <w:div w:id="1597902321">
      <w:bodyDiv w:val="1"/>
      <w:marLeft w:val="0"/>
      <w:marRight w:val="0"/>
      <w:marTop w:val="0"/>
      <w:marBottom w:val="0"/>
      <w:divBdr>
        <w:top w:val="none" w:sz="0" w:space="0" w:color="auto"/>
        <w:left w:val="none" w:sz="0" w:space="0" w:color="auto"/>
        <w:bottom w:val="none" w:sz="0" w:space="0" w:color="auto"/>
        <w:right w:val="none" w:sz="0" w:space="0" w:color="auto"/>
      </w:divBdr>
      <w:divsChild>
        <w:div w:id="229582060">
          <w:marLeft w:val="0"/>
          <w:marRight w:val="1440"/>
          <w:marTop w:val="115"/>
          <w:marBottom w:val="0"/>
          <w:divBdr>
            <w:top w:val="none" w:sz="0" w:space="0" w:color="auto"/>
            <w:left w:val="none" w:sz="0" w:space="0" w:color="auto"/>
            <w:bottom w:val="none" w:sz="0" w:space="0" w:color="auto"/>
            <w:right w:val="none" w:sz="0" w:space="0" w:color="auto"/>
          </w:divBdr>
        </w:div>
        <w:div w:id="231550219">
          <w:marLeft w:val="0"/>
          <w:marRight w:val="1440"/>
          <w:marTop w:val="115"/>
          <w:marBottom w:val="0"/>
          <w:divBdr>
            <w:top w:val="none" w:sz="0" w:space="0" w:color="auto"/>
            <w:left w:val="none" w:sz="0" w:space="0" w:color="auto"/>
            <w:bottom w:val="none" w:sz="0" w:space="0" w:color="auto"/>
            <w:right w:val="none" w:sz="0" w:space="0" w:color="auto"/>
          </w:divBdr>
        </w:div>
        <w:div w:id="247692454">
          <w:marLeft w:val="0"/>
          <w:marRight w:val="432"/>
          <w:marTop w:val="120"/>
          <w:marBottom w:val="0"/>
          <w:divBdr>
            <w:top w:val="none" w:sz="0" w:space="0" w:color="auto"/>
            <w:left w:val="none" w:sz="0" w:space="0" w:color="auto"/>
            <w:bottom w:val="none" w:sz="0" w:space="0" w:color="auto"/>
            <w:right w:val="none" w:sz="0" w:space="0" w:color="auto"/>
          </w:divBdr>
        </w:div>
        <w:div w:id="329061841">
          <w:marLeft w:val="0"/>
          <w:marRight w:val="1440"/>
          <w:marTop w:val="115"/>
          <w:marBottom w:val="0"/>
          <w:divBdr>
            <w:top w:val="none" w:sz="0" w:space="0" w:color="auto"/>
            <w:left w:val="none" w:sz="0" w:space="0" w:color="auto"/>
            <w:bottom w:val="none" w:sz="0" w:space="0" w:color="auto"/>
            <w:right w:val="none" w:sz="0" w:space="0" w:color="auto"/>
          </w:divBdr>
        </w:div>
        <w:div w:id="425809245">
          <w:marLeft w:val="0"/>
          <w:marRight w:val="1440"/>
          <w:marTop w:val="115"/>
          <w:marBottom w:val="0"/>
          <w:divBdr>
            <w:top w:val="none" w:sz="0" w:space="0" w:color="auto"/>
            <w:left w:val="none" w:sz="0" w:space="0" w:color="auto"/>
            <w:bottom w:val="none" w:sz="0" w:space="0" w:color="auto"/>
            <w:right w:val="none" w:sz="0" w:space="0" w:color="auto"/>
          </w:divBdr>
        </w:div>
        <w:div w:id="614169028">
          <w:marLeft w:val="0"/>
          <w:marRight w:val="1440"/>
          <w:marTop w:val="115"/>
          <w:marBottom w:val="0"/>
          <w:divBdr>
            <w:top w:val="none" w:sz="0" w:space="0" w:color="auto"/>
            <w:left w:val="none" w:sz="0" w:space="0" w:color="auto"/>
            <w:bottom w:val="none" w:sz="0" w:space="0" w:color="auto"/>
            <w:right w:val="none" w:sz="0" w:space="0" w:color="auto"/>
          </w:divBdr>
        </w:div>
        <w:div w:id="735207706">
          <w:marLeft w:val="0"/>
          <w:marRight w:val="1440"/>
          <w:marTop w:val="115"/>
          <w:marBottom w:val="0"/>
          <w:divBdr>
            <w:top w:val="none" w:sz="0" w:space="0" w:color="auto"/>
            <w:left w:val="none" w:sz="0" w:space="0" w:color="auto"/>
            <w:bottom w:val="none" w:sz="0" w:space="0" w:color="auto"/>
            <w:right w:val="none" w:sz="0" w:space="0" w:color="auto"/>
          </w:divBdr>
        </w:div>
        <w:div w:id="863634563">
          <w:marLeft w:val="0"/>
          <w:marRight w:val="432"/>
          <w:marTop w:val="120"/>
          <w:marBottom w:val="0"/>
          <w:divBdr>
            <w:top w:val="none" w:sz="0" w:space="0" w:color="auto"/>
            <w:left w:val="none" w:sz="0" w:space="0" w:color="auto"/>
            <w:bottom w:val="none" w:sz="0" w:space="0" w:color="auto"/>
            <w:right w:val="none" w:sz="0" w:space="0" w:color="auto"/>
          </w:divBdr>
        </w:div>
        <w:div w:id="878737975">
          <w:marLeft w:val="0"/>
          <w:marRight w:val="1440"/>
          <w:marTop w:val="115"/>
          <w:marBottom w:val="0"/>
          <w:divBdr>
            <w:top w:val="none" w:sz="0" w:space="0" w:color="auto"/>
            <w:left w:val="none" w:sz="0" w:space="0" w:color="auto"/>
            <w:bottom w:val="none" w:sz="0" w:space="0" w:color="auto"/>
            <w:right w:val="none" w:sz="0" w:space="0" w:color="auto"/>
          </w:divBdr>
        </w:div>
        <w:div w:id="939335302">
          <w:marLeft w:val="0"/>
          <w:marRight w:val="1440"/>
          <w:marTop w:val="115"/>
          <w:marBottom w:val="0"/>
          <w:divBdr>
            <w:top w:val="none" w:sz="0" w:space="0" w:color="auto"/>
            <w:left w:val="none" w:sz="0" w:space="0" w:color="auto"/>
            <w:bottom w:val="none" w:sz="0" w:space="0" w:color="auto"/>
            <w:right w:val="none" w:sz="0" w:space="0" w:color="auto"/>
          </w:divBdr>
        </w:div>
        <w:div w:id="1265114269">
          <w:marLeft w:val="0"/>
          <w:marRight w:val="1440"/>
          <w:marTop w:val="115"/>
          <w:marBottom w:val="0"/>
          <w:divBdr>
            <w:top w:val="none" w:sz="0" w:space="0" w:color="auto"/>
            <w:left w:val="none" w:sz="0" w:space="0" w:color="auto"/>
            <w:bottom w:val="none" w:sz="0" w:space="0" w:color="auto"/>
            <w:right w:val="none" w:sz="0" w:space="0" w:color="auto"/>
          </w:divBdr>
        </w:div>
        <w:div w:id="1859271843">
          <w:marLeft w:val="0"/>
          <w:marRight w:val="1440"/>
          <w:marTop w:val="115"/>
          <w:marBottom w:val="0"/>
          <w:divBdr>
            <w:top w:val="none" w:sz="0" w:space="0" w:color="auto"/>
            <w:left w:val="none" w:sz="0" w:space="0" w:color="auto"/>
            <w:bottom w:val="none" w:sz="0" w:space="0" w:color="auto"/>
            <w:right w:val="none" w:sz="0" w:space="0" w:color="auto"/>
          </w:divBdr>
        </w:div>
        <w:div w:id="1886331939">
          <w:marLeft w:val="0"/>
          <w:marRight w:val="1440"/>
          <w:marTop w:val="115"/>
          <w:marBottom w:val="0"/>
          <w:divBdr>
            <w:top w:val="none" w:sz="0" w:space="0" w:color="auto"/>
            <w:left w:val="none" w:sz="0" w:space="0" w:color="auto"/>
            <w:bottom w:val="none" w:sz="0" w:space="0" w:color="auto"/>
            <w:right w:val="none" w:sz="0" w:space="0" w:color="auto"/>
          </w:divBdr>
        </w:div>
        <w:div w:id="2033220217">
          <w:marLeft w:val="0"/>
          <w:marRight w:val="1440"/>
          <w:marTop w:val="115"/>
          <w:marBottom w:val="0"/>
          <w:divBdr>
            <w:top w:val="none" w:sz="0" w:space="0" w:color="auto"/>
            <w:left w:val="none" w:sz="0" w:space="0" w:color="auto"/>
            <w:bottom w:val="none" w:sz="0" w:space="0" w:color="auto"/>
            <w:right w:val="none" w:sz="0" w:space="0" w:color="auto"/>
          </w:divBdr>
        </w:div>
        <w:div w:id="2129885033">
          <w:marLeft w:val="0"/>
          <w:marRight w:val="1440"/>
          <w:marTop w:val="115"/>
          <w:marBottom w:val="0"/>
          <w:divBdr>
            <w:top w:val="none" w:sz="0" w:space="0" w:color="auto"/>
            <w:left w:val="none" w:sz="0" w:space="0" w:color="auto"/>
            <w:bottom w:val="none" w:sz="0" w:space="0" w:color="auto"/>
            <w:right w:val="none" w:sz="0" w:space="0" w:color="auto"/>
          </w:divBdr>
        </w:div>
      </w:divsChild>
    </w:div>
    <w:div w:id="1628242960">
      <w:bodyDiv w:val="1"/>
      <w:marLeft w:val="0"/>
      <w:marRight w:val="0"/>
      <w:marTop w:val="0"/>
      <w:marBottom w:val="0"/>
      <w:divBdr>
        <w:top w:val="none" w:sz="0" w:space="0" w:color="auto"/>
        <w:left w:val="none" w:sz="0" w:space="0" w:color="auto"/>
        <w:bottom w:val="none" w:sz="0" w:space="0" w:color="auto"/>
        <w:right w:val="none" w:sz="0" w:space="0" w:color="auto"/>
      </w:divBdr>
    </w:div>
    <w:div w:id="1672365836">
      <w:bodyDiv w:val="1"/>
      <w:marLeft w:val="0"/>
      <w:marRight w:val="0"/>
      <w:marTop w:val="0"/>
      <w:marBottom w:val="0"/>
      <w:divBdr>
        <w:top w:val="none" w:sz="0" w:space="0" w:color="auto"/>
        <w:left w:val="none" w:sz="0" w:space="0" w:color="auto"/>
        <w:bottom w:val="none" w:sz="0" w:space="0" w:color="auto"/>
        <w:right w:val="none" w:sz="0" w:space="0" w:color="auto"/>
      </w:divBdr>
    </w:div>
    <w:div w:id="1712729424">
      <w:bodyDiv w:val="1"/>
      <w:marLeft w:val="0"/>
      <w:marRight w:val="0"/>
      <w:marTop w:val="0"/>
      <w:marBottom w:val="0"/>
      <w:divBdr>
        <w:top w:val="none" w:sz="0" w:space="0" w:color="auto"/>
        <w:left w:val="none" w:sz="0" w:space="0" w:color="auto"/>
        <w:bottom w:val="none" w:sz="0" w:space="0" w:color="auto"/>
        <w:right w:val="none" w:sz="0" w:space="0" w:color="auto"/>
      </w:divBdr>
    </w:div>
    <w:div w:id="1737360349">
      <w:bodyDiv w:val="1"/>
      <w:marLeft w:val="0"/>
      <w:marRight w:val="0"/>
      <w:marTop w:val="0"/>
      <w:marBottom w:val="0"/>
      <w:divBdr>
        <w:top w:val="none" w:sz="0" w:space="0" w:color="auto"/>
        <w:left w:val="none" w:sz="0" w:space="0" w:color="auto"/>
        <w:bottom w:val="none" w:sz="0" w:space="0" w:color="auto"/>
        <w:right w:val="none" w:sz="0" w:space="0" w:color="auto"/>
      </w:divBdr>
    </w:div>
    <w:div w:id="1740129947">
      <w:bodyDiv w:val="1"/>
      <w:marLeft w:val="0"/>
      <w:marRight w:val="0"/>
      <w:marTop w:val="0"/>
      <w:marBottom w:val="0"/>
      <w:divBdr>
        <w:top w:val="none" w:sz="0" w:space="0" w:color="auto"/>
        <w:left w:val="none" w:sz="0" w:space="0" w:color="auto"/>
        <w:bottom w:val="none" w:sz="0" w:space="0" w:color="auto"/>
        <w:right w:val="none" w:sz="0" w:space="0" w:color="auto"/>
      </w:divBdr>
    </w:div>
    <w:div w:id="1779985419">
      <w:bodyDiv w:val="1"/>
      <w:marLeft w:val="0"/>
      <w:marRight w:val="0"/>
      <w:marTop w:val="0"/>
      <w:marBottom w:val="0"/>
      <w:divBdr>
        <w:top w:val="none" w:sz="0" w:space="0" w:color="auto"/>
        <w:left w:val="none" w:sz="0" w:space="0" w:color="auto"/>
        <w:bottom w:val="none" w:sz="0" w:space="0" w:color="auto"/>
        <w:right w:val="none" w:sz="0" w:space="0" w:color="auto"/>
      </w:divBdr>
    </w:div>
    <w:div w:id="1785808680">
      <w:bodyDiv w:val="1"/>
      <w:marLeft w:val="0"/>
      <w:marRight w:val="0"/>
      <w:marTop w:val="0"/>
      <w:marBottom w:val="0"/>
      <w:divBdr>
        <w:top w:val="none" w:sz="0" w:space="0" w:color="auto"/>
        <w:left w:val="none" w:sz="0" w:space="0" w:color="auto"/>
        <w:bottom w:val="none" w:sz="0" w:space="0" w:color="auto"/>
        <w:right w:val="none" w:sz="0" w:space="0" w:color="auto"/>
      </w:divBdr>
    </w:div>
    <w:div w:id="1803767646">
      <w:bodyDiv w:val="1"/>
      <w:marLeft w:val="0"/>
      <w:marRight w:val="0"/>
      <w:marTop w:val="0"/>
      <w:marBottom w:val="0"/>
      <w:divBdr>
        <w:top w:val="none" w:sz="0" w:space="0" w:color="auto"/>
        <w:left w:val="none" w:sz="0" w:space="0" w:color="auto"/>
        <w:bottom w:val="none" w:sz="0" w:space="0" w:color="auto"/>
        <w:right w:val="none" w:sz="0" w:space="0" w:color="auto"/>
      </w:divBdr>
    </w:div>
    <w:div w:id="1860387364">
      <w:bodyDiv w:val="1"/>
      <w:marLeft w:val="0"/>
      <w:marRight w:val="0"/>
      <w:marTop w:val="0"/>
      <w:marBottom w:val="0"/>
      <w:divBdr>
        <w:top w:val="none" w:sz="0" w:space="0" w:color="auto"/>
        <w:left w:val="none" w:sz="0" w:space="0" w:color="auto"/>
        <w:bottom w:val="none" w:sz="0" w:space="0" w:color="auto"/>
        <w:right w:val="none" w:sz="0" w:space="0" w:color="auto"/>
      </w:divBdr>
    </w:div>
    <w:div w:id="1928035344">
      <w:bodyDiv w:val="1"/>
      <w:marLeft w:val="0"/>
      <w:marRight w:val="0"/>
      <w:marTop w:val="0"/>
      <w:marBottom w:val="0"/>
      <w:divBdr>
        <w:top w:val="none" w:sz="0" w:space="0" w:color="auto"/>
        <w:left w:val="none" w:sz="0" w:space="0" w:color="auto"/>
        <w:bottom w:val="none" w:sz="0" w:space="0" w:color="auto"/>
        <w:right w:val="none" w:sz="0" w:space="0" w:color="auto"/>
      </w:divBdr>
    </w:div>
    <w:div w:id="1938832594">
      <w:bodyDiv w:val="1"/>
      <w:marLeft w:val="0"/>
      <w:marRight w:val="0"/>
      <w:marTop w:val="0"/>
      <w:marBottom w:val="0"/>
      <w:divBdr>
        <w:top w:val="none" w:sz="0" w:space="0" w:color="auto"/>
        <w:left w:val="none" w:sz="0" w:space="0" w:color="auto"/>
        <w:bottom w:val="none" w:sz="0" w:space="0" w:color="auto"/>
        <w:right w:val="none" w:sz="0" w:space="0" w:color="auto"/>
      </w:divBdr>
    </w:div>
    <w:div w:id="1951543410">
      <w:bodyDiv w:val="1"/>
      <w:marLeft w:val="0"/>
      <w:marRight w:val="0"/>
      <w:marTop w:val="0"/>
      <w:marBottom w:val="0"/>
      <w:divBdr>
        <w:top w:val="none" w:sz="0" w:space="0" w:color="auto"/>
        <w:left w:val="none" w:sz="0" w:space="0" w:color="auto"/>
        <w:bottom w:val="none" w:sz="0" w:space="0" w:color="auto"/>
        <w:right w:val="none" w:sz="0" w:space="0" w:color="auto"/>
      </w:divBdr>
    </w:div>
    <w:div w:id="2001998208">
      <w:bodyDiv w:val="1"/>
      <w:marLeft w:val="0"/>
      <w:marRight w:val="0"/>
      <w:marTop w:val="0"/>
      <w:marBottom w:val="0"/>
      <w:divBdr>
        <w:top w:val="none" w:sz="0" w:space="0" w:color="auto"/>
        <w:left w:val="none" w:sz="0" w:space="0" w:color="auto"/>
        <w:bottom w:val="none" w:sz="0" w:space="0" w:color="auto"/>
        <w:right w:val="none" w:sz="0" w:space="0" w:color="auto"/>
      </w:divBdr>
    </w:div>
    <w:div w:id="2044593538">
      <w:bodyDiv w:val="1"/>
      <w:marLeft w:val="0"/>
      <w:marRight w:val="0"/>
      <w:marTop w:val="0"/>
      <w:marBottom w:val="0"/>
      <w:divBdr>
        <w:top w:val="none" w:sz="0" w:space="0" w:color="auto"/>
        <w:left w:val="none" w:sz="0" w:space="0" w:color="auto"/>
        <w:bottom w:val="none" w:sz="0" w:space="0" w:color="auto"/>
        <w:right w:val="none" w:sz="0" w:space="0" w:color="auto"/>
      </w:divBdr>
    </w:div>
    <w:div w:id="2115048847">
      <w:bodyDiv w:val="1"/>
      <w:marLeft w:val="0"/>
      <w:marRight w:val="0"/>
      <w:marTop w:val="0"/>
      <w:marBottom w:val="0"/>
      <w:divBdr>
        <w:top w:val="none" w:sz="0" w:space="0" w:color="auto"/>
        <w:left w:val="none" w:sz="0" w:space="0" w:color="auto"/>
        <w:bottom w:val="none" w:sz="0" w:space="0" w:color="auto"/>
        <w:right w:val="none" w:sz="0" w:space="0" w:color="auto"/>
      </w:divBdr>
    </w:div>
    <w:div w:id="2116434552">
      <w:bodyDiv w:val="1"/>
      <w:marLeft w:val="0"/>
      <w:marRight w:val="0"/>
      <w:marTop w:val="0"/>
      <w:marBottom w:val="0"/>
      <w:divBdr>
        <w:top w:val="none" w:sz="0" w:space="0" w:color="auto"/>
        <w:left w:val="none" w:sz="0" w:space="0" w:color="auto"/>
        <w:bottom w:val="none" w:sz="0" w:space="0" w:color="auto"/>
        <w:right w:val="none" w:sz="0" w:space="0" w:color="auto"/>
      </w:divBdr>
    </w:div>
    <w:div w:id="2138790067">
      <w:bodyDiv w:val="1"/>
      <w:marLeft w:val="0"/>
      <w:marRight w:val="0"/>
      <w:marTop w:val="0"/>
      <w:marBottom w:val="0"/>
      <w:divBdr>
        <w:top w:val="none" w:sz="0" w:space="0" w:color="auto"/>
        <w:left w:val="none" w:sz="0" w:space="0" w:color="auto"/>
        <w:bottom w:val="none" w:sz="0" w:space="0" w:color="auto"/>
        <w:right w:val="none" w:sz="0" w:space="0" w:color="auto"/>
      </w:divBdr>
      <w:divsChild>
        <w:div w:id="77362765">
          <w:marLeft w:val="0"/>
          <w:marRight w:val="432"/>
          <w:marTop w:val="120"/>
          <w:marBottom w:val="0"/>
          <w:divBdr>
            <w:top w:val="none" w:sz="0" w:space="0" w:color="auto"/>
            <w:left w:val="none" w:sz="0" w:space="0" w:color="auto"/>
            <w:bottom w:val="none" w:sz="0" w:space="0" w:color="auto"/>
            <w:right w:val="none" w:sz="0" w:space="0" w:color="auto"/>
          </w:divBdr>
        </w:div>
        <w:div w:id="155344956">
          <w:marLeft w:val="0"/>
          <w:marRight w:val="432"/>
          <w:marTop w:val="120"/>
          <w:marBottom w:val="0"/>
          <w:divBdr>
            <w:top w:val="none" w:sz="0" w:space="0" w:color="auto"/>
            <w:left w:val="none" w:sz="0" w:space="0" w:color="auto"/>
            <w:bottom w:val="none" w:sz="0" w:space="0" w:color="auto"/>
            <w:right w:val="none" w:sz="0" w:space="0" w:color="auto"/>
          </w:divBdr>
        </w:div>
        <w:div w:id="353190149">
          <w:marLeft w:val="0"/>
          <w:marRight w:val="432"/>
          <w:marTop w:val="120"/>
          <w:marBottom w:val="0"/>
          <w:divBdr>
            <w:top w:val="none" w:sz="0" w:space="0" w:color="auto"/>
            <w:left w:val="none" w:sz="0" w:space="0" w:color="auto"/>
            <w:bottom w:val="none" w:sz="0" w:space="0" w:color="auto"/>
            <w:right w:val="none" w:sz="0" w:space="0" w:color="auto"/>
          </w:divBdr>
        </w:div>
        <w:div w:id="1208253445">
          <w:marLeft w:val="0"/>
          <w:marRight w:val="432"/>
          <w:marTop w:val="120"/>
          <w:marBottom w:val="0"/>
          <w:divBdr>
            <w:top w:val="none" w:sz="0" w:space="0" w:color="auto"/>
            <w:left w:val="none" w:sz="0" w:space="0" w:color="auto"/>
            <w:bottom w:val="none" w:sz="0" w:space="0" w:color="auto"/>
            <w:right w:val="none" w:sz="0" w:space="0" w:color="auto"/>
          </w:divBdr>
        </w:div>
        <w:div w:id="1457790700">
          <w:marLeft w:val="0"/>
          <w:marRight w:val="432"/>
          <w:marTop w:val="120"/>
          <w:marBottom w:val="0"/>
          <w:divBdr>
            <w:top w:val="none" w:sz="0" w:space="0" w:color="auto"/>
            <w:left w:val="none" w:sz="0" w:space="0" w:color="auto"/>
            <w:bottom w:val="none" w:sz="0" w:space="0" w:color="auto"/>
            <w:right w:val="none" w:sz="0" w:space="0" w:color="auto"/>
          </w:divBdr>
        </w:div>
      </w:divsChild>
    </w:div>
    <w:div w:id="213925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tadbirsinaco@gmail.com"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tadbirsinaco@gmail.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htt16</b:Tag>
    <b:SourceType>InternetSite</b:SourceType>
    <b:Guid>{22C36503-579D-4EBE-9180-C41E1D98BAD4}</b:Guid>
    <b:Title>Y ycombinator</b:Title>
    <b:InternetSiteTitle>Y combinator Web site</b:InternetSiteTitle>
    <b:Year>2016</b:Year>
    <b:Author>
      <b:Author>
        <b:NameList>
          <b:Person>
            <b:Last>Ycombinator</b:Last>
          </b:Person>
        </b:NameList>
      </b:Author>
    </b:Author>
    <b:URL>www.ycombinator.com</b:URL>
    <b:RefOrder>3</b:RefOrder>
  </b:Source>
  <b:Source>
    <b:Tag>Sam14</b:Tag>
    <b:SourceType>InternetSite</b:SourceType>
    <b:Guid>{50B48248-870C-46BD-918E-6B4C6280C10A}</b:Guid>
    <b:Author>
      <b:Author>
        <b:NameList>
          <b:Person>
            <b:Last>Altman</b:Last>
            <b:First>Sam</b:First>
          </b:Person>
        </b:NameList>
      </b:Author>
    </b:Author>
    <b:Title>Y combinator</b:Title>
    <b:InternetSiteTitle>Ycombinator Blogs</b:InternetSiteTitle>
    <b:Year>2014</b:Year>
    <b:URL>http://blog.ycombinator.com/the-new-deal</b:URL>
    <b:RefOrder>4</b:RefOrder>
  </b:Source>
  <b:Source>
    <b:Tag>Rya12</b:Tag>
    <b:SourceType>InternetSite</b:SourceType>
    <b:Guid>{85F5F8DA-C0B6-4A2C-99FB-CA745675C43E}</b:Guid>
    <b:Author>
      <b:Author>
        <b:NameList>
          <b:Person>
            <b:Last>Mac</b:Last>
            <b:First>Ryan</b:First>
          </b:Person>
        </b:NameList>
      </b:Author>
    </b:Author>
    <b:Title>Forbes</b:Title>
    <b:Year>2012</b:Year>
    <b:InternetSiteTitle>Forbes Web site</b:InternetSiteTitle>
    <b:URL>http://www.forbes.com/sites/tomiogeron/2012/04/30/top-tech-incubators-as-ranked-by-forbes-y-combinator-tops-with-7-billion-in-value/</b:URL>
    <b:RefOrder>5</b:RefOrder>
  </b:Source>
</b:Sources>
</file>

<file path=customXml/itemProps1.xml><?xml version="1.0" encoding="utf-8"?>
<ds:datastoreItem xmlns:ds="http://schemas.openxmlformats.org/officeDocument/2006/customXml" ds:itemID="{3CC729A5-01AA-4234-85DB-95DB215F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4486</CharactersWithSpaces>
  <SharedDoc>false</SharedDoc>
  <HLinks>
    <vt:vector size="630" baseType="variant">
      <vt:variant>
        <vt:i4>1048629</vt:i4>
      </vt:variant>
      <vt:variant>
        <vt:i4>754</vt:i4>
      </vt:variant>
      <vt:variant>
        <vt:i4>0</vt:i4>
      </vt:variant>
      <vt:variant>
        <vt:i4>5</vt:i4>
      </vt:variant>
      <vt:variant>
        <vt:lpwstr/>
      </vt:variant>
      <vt:variant>
        <vt:lpwstr>_Toc475545006</vt:lpwstr>
      </vt:variant>
      <vt:variant>
        <vt:i4>1048629</vt:i4>
      </vt:variant>
      <vt:variant>
        <vt:i4>748</vt:i4>
      </vt:variant>
      <vt:variant>
        <vt:i4>0</vt:i4>
      </vt:variant>
      <vt:variant>
        <vt:i4>5</vt:i4>
      </vt:variant>
      <vt:variant>
        <vt:lpwstr/>
      </vt:variant>
      <vt:variant>
        <vt:lpwstr>_Toc475545005</vt:lpwstr>
      </vt:variant>
      <vt:variant>
        <vt:i4>1048629</vt:i4>
      </vt:variant>
      <vt:variant>
        <vt:i4>742</vt:i4>
      </vt:variant>
      <vt:variant>
        <vt:i4>0</vt:i4>
      </vt:variant>
      <vt:variant>
        <vt:i4>5</vt:i4>
      </vt:variant>
      <vt:variant>
        <vt:lpwstr/>
      </vt:variant>
      <vt:variant>
        <vt:lpwstr>_Toc475545004</vt:lpwstr>
      </vt:variant>
      <vt:variant>
        <vt:i4>1048629</vt:i4>
      </vt:variant>
      <vt:variant>
        <vt:i4>736</vt:i4>
      </vt:variant>
      <vt:variant>
        <vt:i4>0</vt:i4>
      </vt:variant>
      <vt:variant>
        <vt:i4>5</vt:i4>
      </vt:variant>
      <vt:variant>
        <vt:lpwstr/>
      </vt:variant>
      <vt:variant>
        <vt:lpwstr>_Toc475545003</vt:lpwstr>
      </vt:variant>
      <vt:variant>
        <vt:i4>1048629</vt:i4>
      </vt:variant>
      <vt:variant>
        <vt:i4>730</vt:i4>
      </vt:variant>
      <vt:variant>
        <vt:i4>0</vt:i4>
      </vt:variant>
      <vt:variant>
        <vt:i4>5</vt:i4>
      </vt:variant>
      <vt:variant>
        <vt:lpwstr/>
      </vt:variant>
      <vt:variant>
        <vt:lpwstr>_Toc475545002</vt:lpwstr>
      </vt:variant>
      <vt:variant>
        <vt:i4>1048629</vt:i4>
      </vt:variant>
      <vt:variant>
        <vt:i4>724</vt:i4>
      </vt:variant>
      <vt:variant>
        <vt:i4>0</vt:i4>
      </vt:variant>
      <vt:variant>
        <vt:i4>5</vt:i4>
      </vt:variant>
      <vt:variant>
        <vt:lpwstr/>
      </vt:variant>
      <vt:variant>
        <vt:lpwstr>_Toc475545001</vt:lpwstr>
      </vt:variant>
      <vt:variant>
        <vt:i4>1048629</vt:i4>
      </vt:variant>
      <vt:variant>
        <vt:i4>718</vt:i4>
      </vt:variant>
      <vt:variant>
        <vt:i4>0</vt:i4>
      </vt:variant>
      <vt:variant>
        <vt:i4>5</vt:i4>
      </vt:variant>
      <vt:variant>
        <vt:lpwstr/>
      </vt:variant>
      <vt:variant>
        <vt:lpwstr>_Toc475545000</vt:lpwstr>
      </vt:variant>
      <vt:variant>
        <vt:i4>1572924</vt:i4>
      </vt:variant>
      <vt:variant>
        <vt:i4>712</vt:i4>
      </vt:variant>
      <vt:variant>
        <vt:i4>0</vt:i4>
      </vt:variant>
      <vt:variant>
        <vt:i4>5</vt:i4>
      </vt:variant>
      <vt:variant>
        <vt:lpwstr/>
      </vt:variant>
      <vt:variant>
        <vt:lpwstr>_Toc475544999</vt:lpwstr>
      </vt:variant>
      <vt:variant>
        <vt:i4>1572924</vt:i4>
      </vt:variant>
      <vt:variant>
        <vt:i4>706</vt:i4>
      </vt:variant>
      <vt:variant>
        <vt:i4>0</vt:i4>
      </vt:variant>
      <vt:variant>
        <vt:i4>5</vt:i4>
      </vt:variant>
      <vt:variant>
        <vt:lpwstr/>
      </vt:variant>
      <vt:variant>
        <vt:lpwstr>_Toc475544998</vt:lpwstr>
      </vt:variant>
      <vt:variant>
        <vt:i4>1572924</vt:i4>
      </vt:variant>
      <vt:variant>
        <vt:i4>700</vt:i4>
      </vt:variant>
      <vt:variant>
        <vt:i4>0</vt:i4>
      </vt:variant>
      <vt:variant>
        <vt:i4>5</vt:i4>
      </vt:variant>
      <vt:variant>
        <vt:lpwstr/>
      </vt:variant>
      <vt:variant>
        <vt:lpwstr>_Toc475544997</vt:lpwstr>
      </vt:variant>
      <vt:variant>
        <vt:i4>1572924</vt:i4>
      </vt:variant>
      <vt:variant>
        <vt:i4>694</vt:i4>
      </vt:variant>
      <vt:variant>
        <vt:i4>0</vt:i4>
      </vt:variant>
      <vt:variant>
        <vt:i4>5</vt:i4>
      </vt:variant>
      <vt:variant>
        <vt:lpwstr/>
      </vt:variant>
      <vt:variant>
        <vt:lpwstr>_Toc475544996</vt:lpwstr>
      </vt:variant>
      <vt:variant>
        <vt:i4>1572924</vt:i4>
      </vt:variant>
      <vt:variant>
        <vt:i4>688</vt:i4>
      </vt:variant>
      <vt:variant>
        <vt:i4>0</vt:i4>
      </vt:variant>
      <vt:variant>
        <vt:i4>5</vt:i4>
      </vt:variant>
      <vt:variant>
        <vt:lpwstr/>
      </vt:variant>
      <vt:variant>
        <vt:lpwstr>_Toc475544995</vt:lpwstr>
      </vt:variant>
      <vt:variant>
        <vt:i4>1572924</vt:i4>
      </vt:variant>
      <vt:variant>
        <vt:i4>682</vt:i4>
      </vt:variant>
      <vt:variant>
        <vt:i4>0</vt:i4>
      </vt:variant>
      <vt:variant>
        <vt:i4>5</vt:i4>
      </vt:variant>
      <vt:variant>
        <vt:lpwstr/>
      </vt:variant>
      <vt:variant>
        <vt:lpwstr>_Toc475544994</vt:lpwstr>
      </vt:variant>
      <vt:variant>
        <vt:i4>1572924</vt:i4>
      </vt:variant>
      <vt:variant>
        <vt:i4>676</vt:i4>
      </vt:variant>
      <vt:variant>
        <vt:i4>0</vt:i4>
      </vt:variant>
      <vt:variant>
        <vt:i4>5</vt:i4>
      </vt:variant>
      <vt:variant>
        <vt:lpwstr/>
      </vt:variant>
      <vt:variant>
        <vt:lpwstr>_Toc475544993</vt:lpwstr>
      </vt:variant>
      <vt:variant>
        <vt:i4>1572924</vt:i4>
      </vt:variant>
      <vt:variant>
        <vt:i4>670</vt:i4>
      </vt:variant>
      <vt:variant>
        <vt:i4>0</vt:i4>
      </vt:variant>
      <vt:variant>
        <vt:i4>5</vt:i4>
      </vt:variant>
      <vt:variant>
        <vt:lpwstr/>
      </vt:variant>
      <vt:variant>
        <vt:lpwstr>_Toc475544992</vt:lpwstr>
      </vt:variant>
      <vt:variant>
        <vt:i4>1572924</vt:i4>
      </vt:variant>
      <vt:variant>
        <vt:i4>664</vt:i4>
      </vt:variant>
      <vt:variant>
        <vt:i4>0</vt:i4>
      </vt:variant>
      <vt:variant>
        <vt:i4>5</vt:i4>
      </vt:variant>
      <vt:variant>
        <vt:lpwstr/>
      </vt:variant>
      <vt:variant>
        <vt:lpwstr>_Toc475544991</vt:lpwstr>
      </vt:variant>
      <vt:variant>
        <vt:i4>1572924</vt:i4>
      </vt:variant>
      <vt:variant>
        <vt:i4>658</vt:i4>
      </vt:variant>
      <vt:variant>
        <vt:i4>0</vt:i4>
      </vt:variant>
      <vt:variant>
        <vt:i4>5</vt:i4>
      </vt:variant>
      <vt:variant>
        <vt:lpwstr/>
      </vt:variant>
      <vt:variant>
        <vt:lpwstr>_Toc475544990</vt:lpwstr>
      </vt:variant>
      <vt:variant>
        <vt:i4>1638460</vt:i4>
      </vt:variant>
      <vt:variant>
        <vt:i4>652</vt:i4>
      </vt:variant>
      <vt:variant>
        <vt:i4>0</vt:i4>
      </vt:variant>
      <vt:variant>
        <vt:i4>5</vt:i4>
      </vt:variant>
      <vt:variant>
        <vt:lpwstr/>
      </vt:variant>
      <vt:variant>
        <vt:lpwstr>_Toc475544989</vt:lpwstr>
      </vt:variant>
      <vt:variant>
        <vt:i4>1638460</vt:i4>
      </vt:variant>
      <vt:variant>
        <vt:i4>646</vt:i4>
      </vt:variant>
      <vt:variant>
        <vt:i4>0</vt:i4>
      </vt:variant>
      <vt:variant>
        <vt:i4>5</vt:i4>
      </vt:variant>
      <vt:variant>
        <vt:lpwstr/>
      </vt:variant>
      <vt:variant>
        <vt:lpwstr>_Toc475544988</vt:lpwstr>
      </vt:variant>
      <vt:variant>
        <vt:i4>2031666</vt:i4>
      </vt:variant>
      <vt:variant>
        <vt:i4>509</vt:i4>
      </vt:variant>
      <vt:variant>
        <vt:i4>0</vt:i4>
      </vt:variant>
      <vt:variant>
        <vt:i4>5</vt:i4>
      </vt:variant>
      <vt:variant>
        <vt:lpwstr/>
      </vt:variant>
      <vt:variant>
        <vt:lpwstr>_Toc475740783</vt:lpwstr>
      </vt:variant>
      <vt:variant>
        <vt:i4>2031666</vt:i4>
      </vt:variant>
      <vt:variant>
        <vt:i4>503</vt:i4>
      </vt:variant>
      <vt:variant>
        <vt:i4>0</vt:i4>
      </vt:variant>
      <vt:variant>
        <vt:i4>5</vt:i4>
      </vt:variant>
      <vt:variant>
        <vt:lpwstr/>
      </vt:variant>
      <vt:variant>
        <vt:lpwstr>_Toc475740782</vt:lpwstr>
      </vt:variant>
      <vt:variant>
        <vt:i4>2031666</vt:i4>
      </vt:variant>
      <vt:variant>
        <vt:i4>497</vt:i4>
      </vt:variant>
      <vt:variant>
        <vt:i4>0</vt:i4>
      </vt:variant>
      <vt:variant>
        <vt:i4>5</vt:i4>
      </vt:variant>
      <vt:variant>
        <vt:lpwstr/>
      </vt:variant>
      <vt:variant>
        <vt:lpwstr>_Toc475740781</vt:lpwstr>
      </vt:variant>
      <vt:variant>
        <vt:i4>2031666</vt:i4>
      </vt:variant>
      <vt:variant>
        <vt:i4>491</vt:i4>
      </vt:variant>
      <vt:variant>
        <vt:i4>0</vt:i4>
      </vt:variant>
      <vt:variant>
        <vt:i4>5</vt:i4>
      </vt:variant>
      <vt:variant>
        <vt:lpwstr/>
      </vt:variant>
      <vt:variant>
        <vt:lpwstr>_Toc475740780</vt:lpwstr>
      </vt:variant>
      <vt:variant>
        <vt:i4>1048626</vt:i4>
      </vt:variant>
      <vt:variant>
        <vt:i4>485</vt:i4>
      </vt:variant>
      <vt:variant>
        <vt:i4>0</vt:i4>
      </vt:variant>
      <vt:variant>
        <vt:i4>5</vt:i4>
      </vt:variant>
      <vt:variant>
        <vt:lpwstr/>
      </vt:variant>
      <vt:variant>
        <vt:lpwstr>_Toc475740779</vt:lpwstr>
      </vt:variant>
      <vt:variant>
        <vt:i4>1048626</vt:i4>
      </vt:variant>
      <vt:variant>
        <vt:i4>479</vt:i4>
      </vt:variant>
      <vt:variant>
        <vt:i4>0</vt:i4>
      </vt:variant>
      <vt:variant>
        <vt:i4>5</vt:i4>
      </vt:variant>
      <vt:variant>
        <vt:lpwstr/>
      </vt:variant>
      <vt:variant>
        <vt:lpwstr>_Toc475740778</vt:lpwstr>
      </vt:variant>
      <vt:variant>
        <vt:i4>1048626</vt:i4>
      </vt:variant>
      <vt:variant>
        <vt:i4>473</vt:i4>
      </vt:variant>
      <vt:variant>
        <vt:i4>0</vt:i4>
      </vt:variant>
      <vt:variant>
        <vt:i4>5</vt:i4>
      </vt:variant>
      <vt:variant>
        <vt:lpwstr/>
      </vt:variant>
      <vt:variant>
        <vt:lpwstr>_Toc475740777</vt:lpwstr>
      </vt:variant>
      <vt:variant>
        <vt:i4>1048626</vt:i4>
      </vt:variant>
      <vt:variant>
        <vt:i4>467</vt:i4>
      </vt:variant>
      <vt:variant>
        <vt:i4>0</vt:i4>
      </vt:variant>
      <vt:variant>
        <vt:i4>5</vt:i4>
      </vt:variant>
      <vt:variant>
        <vt:lpwstr/>
      </vt:variant>
      <vt:variant>
        <vt:lpwstr>_Toc475740776</vt:lpwstr>
      </vt:variant>
      <vt:variant>
        <vt:i4>1048626</vt:i4>
      </vt:variant>
      <vt:variant>
        <vt:i4>461</vt:i4>
      </vt:variant>
      <vt:variant>
        <vt:i4>0</vt:i4>
      </vt:variant>
      <vt:variant>
        <vt:i4>5</vt:i4>
      </vt:variant>
      <vt:variant>
        <vt:lpwstr/>
      </vt:variant>
      <vt:variant>
        <vt:lpwstr>_Toc475740775</vt:lpwstr>
      </vt:variant>
      <vt:variant>
        <vt:i4>1048626</vt:i4>
      </vt:variant>
      <vt:variant>
        <vt:i4>455</vt:i4>
      </vt:variant>
      <vt:variant>
        <vt:i4>0</vt:i4>
      </vt:variant>
      <vt:variant>
        <vt:i4>5</vt:i4>
      </vt:variant>
      <vt:variant>
        <vt:lpwstr/>
      </vt:variant>
      <vt:variant>
        <vt:lpwstr>_Toc475740774</vt:lpwstr>
      </vt:variant>
      <vt:variant>
        <vt:i4>1048626</vt:i4>
      </vt:variant>
      <vt:variant>
        <vt:i4>449</vt:i4>
      </vt:variant>
      <vt:variant>
        <vt:i4>0</vt:i4>
      </vt:variant>
      <vt:variant>
        <vt:i4>5</vt:i4>
      </vt:variant>
      <vt:variant>
        <vt:lpwstr/>
      </vt:variant>
      <vt:variant>
        <vt:lpwstr>_Toc475740773</vt:lpwstr>
      </vt:variant>
      <vt:variant>
        <vt:i4>1048626</vt:i4>
      </vt:variant>
      <vt:variant>
        <vt:i4>443</vt:i4>
      </vt:variant>
      <vt:variant>
        <vt:i4>0</vt:i4>
      </vt:variant>
      <vt:variant>
        <vt:i4>5</vt:i4>
      </vt:variant>
      <vt:variant>
        <vt:lpwstr/>
      </vt:variant>
      <vt:variant>
        <vt:lpwstr>_Toc475740772</vt:lpwstr>
      </vt:variant>
      <vt:variant>
        <vt:i4>1048626</vt:i4>
      </vt:variant>
      <vt:variant>
        <vt:i4>437</vt:i4>
      </vt:variant>
      <vt:variant>
        <vt:i4>0</vt:i4>
      </vt:variant>
      <vt:variant>
        <vt:i4>5</vt:i4>
      </vt:variant>
      <vt:variant>
        <vt:lpwstr/>
      </vt:variant>
      <vt:variant>
        <vt:lpwstr>_Toc475740771</vt:lpwstr>
      </vt:variant>
      <vt:variant>
        <vt:i4>1048626</vt:i4>
      </vt:variant>
      <vt:variant>
        <vt:i4>431</vt:i4>
      </vt:variant>
      <vt:variant>
        <vt:i4>0</vt:i4>
      </vt:variant>
      <vt:variant>
        <vt:i4>5</vt:i4>
      </vt:variant>
      <vt:variant>
        <vt:lpwstr/>
      </vt:variant>
      <vt:variant>
        <vt:lpwstr>_Toc475740770</vt:lpwstr>
      </vt:variant>
      <vt:variant>
        <vt:i4>1114162</vt:i4>
      </vt:variant>
      <vt:variant>
        <vt:i4>425</vt:i4>
      </vt:variant>
      <vt:variant>
        <vt:i4>0</vt:i4>
      </vt:variant>
      <vt:variant>
        <vt:i4>5</vt:i4>
      </vt:variant>
      <vt:variant>
        <vt:lpwstr/>
      </vt:variant>
      <vt:variant>
        <vt:lpwstr>_Toc475740769</vt:lpwstr>
      </vt:variant>
      <vt:variant>
        <vt:i4>1114162</vt:i4>
      </vt:variant>
      <vt:variant>
        <vt:i4>419</vt:i4>
      </vt:variant>
      <vt:variant>
        <vt:i4>0</vt:i4>
      </vt:variant>
      <vt:variant>
        <vt:i4>5</vt:i4>
      </vt:variant>
      <vt:variant>
        <vt:lpwstr/>
      </vt:variant>
      <vt:variant>
        <vt:lpwstr>_Toc475740768</vt:lpwstr>
      </vt:variant>
      <vt:variant>
        <vt:i4>1114162</vt:i4>
      </vt:variant>
      <vt:variant>
        <vt:i4>413</vt:i4>
      </vt:variant>
      <vt:variant>
        <vt:i4>0</vt:i4>
      </vt:variant>
      <vt:variant>
        <vt:i4>5</vt:i4>
      </vt:variant>
      <vt:variant>
        <vt:lpwstr/>
      </vt:variant>
      <vt:variant>
        <vt:lpwstr>_Toc475740767</vt:lpwstr>
      </vt:variant>
      <vt:variant>
        <vt:i4>1114162</vt:i4>
      </vt:variant>
      <vt:variant>
        <vt:i4>407</vt:i4>
      </vt:variant>
      <vt:variant>
        <vt:i4>0</vt:i4>
      </vt:variant>
      <vt:variant>
        <vt:i4>5</vt:i4>
      </vt:variant>
      <vt:variant>
        <vt:lpwstr/>
      </vt:variant>
      <vt:variant>
        <vt:lpwstr>_Toc475740766</vt:lpwstr>
      </vt:variant>
      <vt:variant>
        <vt:i4>1114162</vt:i4>
      </vt:variant>
      <vt:variant>
        <vt:i4>401</vt:i4>
      </vt:variant>
      <vt:variant>
        <vt:i4>0</vt:i4>
      </vt:variant>
      <vt:variant>
        <vt:i4>5</vt:i4>
      </vt:variant>
      <vt:variant>
        <vt:lpwstr/>
      </vt:variant>
      <vt:variant>
        <vt:lpwstr>_Toc475740765</vt:lpwstr>
      </vt:variant>
      <vt:variant>
        <vt:i4>1114162</vt:i4>
      </vt:variant>
      <vt:variant>
        <vt:i4>395</vt:i4>
      </vt:variant>
      <vt:variant>
        <vt:i4>0</vt:i4>
      </vt:variant>
      <vt:variant>
        <vt:i4>5</vt:i4>
      </vt:variant>
      <vt:variant>
        <vt:lpwstr/>
      </vt:variant>
      <vt:variant>
        <vt:lpwstr>_Toc475740764</vt:lpwstr>
      </vt:variant>
      <vt:variant>
        <vt:i4>1114162</vt:i4>
      </vt:variant>
      <vt:variant>
        <vt:i4>389</vt:i4>
      </vt:variant>
      <vt:variant>
        <vt:i4>0</vt:i4>
      </vt:variant>
      <vt:variant>
        <vt:i4>5</vt:i4>
      </vt:variant>
      <vt:variant>
        <vt:lpwstr/>
      </vt:variant>
      <vt:variant>
        <vt:lpwstr>_Toc475740763</vt:lpwstr>
      </vt:variant>
      <vt:variant>
        <vt:i4>1114162</vt:i4>
      </vt:variant>
      <vt:variant>
        <vt:i4>383</vt:i4>
      </vt:variant>
      <vt:variant>
        <vt:i4>0</vt:i4>
      </vt:variant>
      <vt:variant>
        <vt:i4>5</vt:i4>
      </vt:variant>
      <vt:variant>
        <vt:lpwstr/>
      </vt:variant>
      <vt:variant>
        <vt:lpwstr>_Toc475740762</vt:lpwstr>
      </vt:variant>
      <vt:variant>
        <vt:i4>1114162</vt:i4>
      </vt:variant>
      <vt:variant>
        <vt:i4>377</vt:i4>
      </vt:variant>
      <vt:variant>
        <vt:i4>0</vt:i4>
      </vt:variant>
      <vt:variant>
        <vt:i4>5</vt:i4>
      </vt:variant>
      <vt:variant>
        <vt:lpwstr/>
      </vt:variant>
      <vt:variant>
        <vt:lpwstr>_Toc475740761</vt:lpwstr>
      </vt:variant>
      <vt:variant>
        <vt:i4>1114162</vt:i4>
      </vt:variant>
      <vt:variant>
        <vt:i4>371</vt:i4>
      </vt:variant>
      <vt:variant>
        <vt:i4>0</vt:i4>
      </vt:variant>
      <vt:variant>
        <vt:i4>5</vt:i4>
      </vt:variant>
      <vt:variant>
        <vt:lpwstr/>
      </vt:variant>
      <vt:variant>
        <vt:lpwstr>_Toc475740760</vt:lpwstr>
      </vt:variant>
      <vt:variant>
        <vt:i4>1179698</vt:i4>
      </vt:variant>
      <vt:variant>
        <vt:i4>365</vt:i4>
      </vt:variant>
      <vt:variant>
        <vt:i4>0</vt:i4>
      </vt:variant>
      <vt:variant>
        <vt:i4>5</vt:i4>
      </vt:variant>
      <vt:variant>
        <vt:lpwstr/>
      </vt:variant>
      <vt:variant>
        <vt:lpwstr>_Toc475740759</vt:lpwstr>
      </vt:variant>
      <vt:variant>
        <vt:i4>1179698</vt:i4>
      </vt:variant>
      <vt:variant>
        <vt:i4>359</vt:i4>
      </vt:variant>
      <vt:variant>
        <vt:i4>0</vt:i4>
      </vt:variant>
      <vt:variant>
        <vt:i4>5</vt:i4>
      </vt:variant>
      <vt:variant>
        <vt:lpwstr/>
      </vt:variant>
      <vt:variant>
        <vt:lpwstr>_Toc475740758</vt:lpwstr>
      </vt:variant>
      <vt:variant>
        <vt:i4>1179698</vt:i4>
      </vt:variant>
      <vt:variant>
        <vt:i4>353</vt:i4>
      </vt:variant>
      <vt:variant>
        <vt:i4>0</vt:i4>
      </vt:variant>
      <vt:variant>
        <vt:i4>5</vt:i4>
      </vt:variant>
      <vt:variant>
        <vt:lpwstr/>
      </vt:variant>
      <vt:variant>
        <vt:lpwstr>_Toc475740757</vt:lpwstr>
      </vt:variant>
      <vt:variant>
        <vt:i4>1179698</vt:i4>
      </vt:variant>
      <vt:variant>
        <vt:i4>347</vt:i4>
      </vt:variant>
      <vt:variant>
        <vt:i4>0</vt:i4>
      </vt:variant>
      <vt:variant>
        <vt:i4>5</vt:i4>
      </vt:variant>
      <vt:variant>
        <vt:lpwstr/>
      </vt:variant>
      <vt:variant>
        <vt:lpwstr>_Toc475740756</vt:lpwstr>
      </vt:variant>
      <vt:variant>
        <vt:i4>1179698</vt:i4>
      </vt:variant>
      <vt:variant>
        <vt:i4>341</vt:i4>
      </vt:variant>
      <vt:variant>
        <vt:i4>0</vt:i4>
      </vt:variant>
      <vt:variant>
        <vt:i4>5</vt:i4>
      </vt:variant>
      <vt:variant>
        <vt:lpwstr/>
      </vt:variant>
      <vt:variant>
        <vt:lpwstr>_Toc475740755</vt:lpwstr>
      </vt:variant>
      <vt:variant>
        <vt:i4>1179698</vt:i4>
      </vt:variant>
      <vt:variant>
        <vt:i4>335</vt:i4>
      </vt:variant>
      <vt:variant>
        <vt:i4>0</vt:i4>
      </vt:variant>
      <vt:variant>
        <vt:i4>5</vt:i4>
      </vt:variant>
      <vt:variant>
        <vt:lpwstr/>
      </vt:variant>
      <vt:variant>
        <vt:lpwstr>_Toc475740754</vt:lpwstr>
      </vt:variant>
      <vt:variant>
        <vt:i4>1179698</vt:i4>
      </vt:variant>
      <vt:variant>
        <vt:i4>329</vt:i4>
      </vt:variant>
      <vt:variant>
        <vt:i4>0</vt:i4>
      </vt:variant>
      <vt:variant>
        <vt:i4>5</vt:i4>
      </vt:variant>
      <vt:variant>
        <vt:lpwstr/>
      </vt:variant>
      <vt:variant>
        <vt:lpwstr>_Toc475740753</vt:lpwstr>
      </vt:variant>
      <vt:variant>
        <vt:i4>1179698</vt:i4>
      </vt:variant>
      <vt:variant>
        <vt:i4>323</vt:i4>
      </vt:variant>
      <vt:variant>
        <vt:i4>0</vt:i4>
      </vt:variant>
      <vt:variant>
        <vt:i4>5</vt:i4>
      </vt:variant>
      <vt:variant>
        <vt:lpwstr/>
      </vt:variant>
      <vt:variant>
        <vt:lpwstr>_Toc475740752</vt:lpwstr>
      </vt:variant>
      <vt:variant>
        <vt:i4>1179698</vt:i4>
      </vt:variant>
      <vt:variant>
        <vt:i4>317</vt:i4>
      </vt:variant>
      <vt:variant>
        <vt:i4>0</vt:i4>
      </vt:variant>
      <vt:variant>
        <vt:i4>5</vt:i4>
      </vt:variant>
      <vt:variant>
        <vt:lpwstr/>
      </vt:variant>
      <vt:variant>
        <vt:lpwstr>_Toc475740751</vt:lpwstr>
      </vt:variant>
      <vt:variant>
        <vt:i4>1179698</vt:i4>
      </vt:variant>
      <vt:variant>
        <vt:i4>311</vt:i4>
      </vt:variant>
      <vt:variant>
        <vt:i4>0</vt:i4>
      </vt:variant>
      <vt:variant>
        <vt:i4>5</vt:i4>
      </vt:variant>
      <vt:variant>
        <vt:lpwstr/>
      </vt:variant>
      <vt:variant>
        <vt:lpwstr>_Toc475740750</vt:lpwstr>
      </vt:variant>
      <vt:variant>
        <vt:i4>1245234</vt:i4>
      </vt:variant>
      <vt:variant>
        <vt:i4>305</vt:i4>
      </vt:variant>
      <vt:variant>
        <vt:i4>0</vt:i4>
      </vt:variant>
      <vt:variant>
        <vt:i4>5</vt:i4>
      </vt:variant>
      <vt:variant>
        <vt:lpwstr/>
      </vt:variant>
      <vt:variant>
        <vt:lpwstr>_Toc475740749</vt:lpwstr>
      </vt:variant>
      <vt:variant>
        <vt:i4>1245234</vt:i4>
      </vt:variant>
      <vt:variant>
        <vt:i4>299</vt:i4>
      </vt:variant>
      <vt:variant>
        <vt:i4>0</vt:i4>
      </vt:variant>
      <vt:variant>
        <vt:i4>5</vt:i4>
      </vt:variant>
      <vt:variant>
        <vt:lpwstr/>
      </vt:variant>
      <vt:variant>
        <vt:lpwstr>_Toc475740748</vt:lpwstr>
      </vt:variant>
      <vt:variant>
        <vt:i4>1245234</vt:i4>
      </vt:variant>
      <vt:variant>
        <vt:i4>293</vt:i4>
      </vt:variant>
      <vt:variant>
        <vt:i4>0</vt:i4>
      </vt:variant>
      <vt:variant>
        <vt:i4>5</vt:i4>
      </vt:variant>
      <vt:variant>
        <vt:lpwstr/>
      </vt:variant>
      <vt:variant>
        <vt:lpwstr>_Toc475740747</vt:lpwstr>
      </vt:variant>
      <vt:variant>
        <vt:i4>1245234</vt:i4>
      </vt:variant>
      <vt:variant>
        <vt:i4>287</vt:i4>
      </vt:variant>
      <vt:variant>
        <vt:i4>0</vt:i4>
      </vt:variant>
      <vt:variant>
        <vt:i4>5</vt:i4>
      </vt:variant>
      <vt:variant>
        <vt:lpwstr/>
      </vt:variant>
      <vt:variant>
        <vt:lpwstr>_Toc475740746</vt:lpwstr>
      </vt:variant>
      <vt:variant>
        <vt:i4>1245234</vt:i4>
      </vt:variant>
      <vt:variant>
        <vt:i4>281</vt:i4>
      </vt:variant>
      <vt:variant>
        <vt:i4>0</vt:i4>
      </vt:variant>
      <vt:variant>
        <vt:i4>5</vt:i4>
      </vt:variant>
      <vt:variant>
        <vt:lpwstr/>
      </vt:variant>
      <vt:variant>
        <vt:lpwstr>_Toc475740745</vt:lpwstr>
      </vt:variant>
      <vt:variant>
        <vt:i4>1245234</vt:i4>
      </vt:variant>
      <vt:variant>
        <vt:i4>275</vt:i4>
      </vt:variant>
      <vt:variant>
        <vt:i4>0</vt:i4>
      </vt:variant>
      <vt:variant>
        <vt:i4>5</vt:i4>
      </vt:variant>
      <vt:variant>
        <vt:lpwstr/>
      </vt:variant>
      <vt:variant>
        <vt:lpwstr>_Toc475740744</vt:lpwstr>
      </vt:variant>
      <vt:variant>
        <vt:i4>1245234</vt:i4>
      </vt:variant>
      <vt:variant>
        <vt:i4>269</vt:i4>
      </vt:variant>
      <vt:variant>
        <vt:i4>0</vt:i4>
      </vt:variant>
      <vt:variant>
        <vt:i4>5</vt:i4>
      </vt:variant>
      <vt:variant>
        <vt:lpwstr/>
      </vt:variant>
      <vt:variant>
        <vt:lpwstr>_Toc475740743</vt:lpwstr>
      </vt:variant>
      <vt:variant>
        <vt:i4>1245234</vt:i4>
      </vt:variant>
      <vt:variant>
        <vt:i4>263</vt:i4>
      </vt:variant>
      <vt:variant>
        <vt:i4>0</vt:i4>
      </vt:variant>
      <vt:variant>
        <vt:i4>5</vt:i4>
      </vt:variant>
      <vt:variant>
        <vt:lpwstr/>
      </vt:variant>
      <vt:variant>
        <vt:lpwstr>_Toc475740742</vt:lpwstr>
      </vt:variant>
      <vt:variant>
        <vt:i4>1245234</vt:i4>
      </vt:variant>
      <vt:variant>
        <vt:i4>257</vt:i4>
      </vt:variant>
      <vt:variant>
        <vt:i4>0</vt:i4>
      </vt:variant>
      <vt:variant>
        <vt:i4>5</vt:i4>
      </vt:variant>
      <vt:variant>
        <vt:lpwstr/>
      </vt:variant>
      <vt:variant>
        <vt:lpwstr>_Toc475740741</vt:lpwstr>
      </vt:variant>
      <vt:variant>
        <vt:i4>1245234</vt:i4>
      </vt:variant>
      <vt:variant>
        <vt:i4>251</vt:i4>
      </vt:variant>
      <vt:variant>
        <vt:i4>0</vt:i4>
      </vt:variant>
      <vt:variant>
        <vt:i4>5</vt:i4>
      </vt:variant>
      <vt:variant>
        <vt:lpwstr/>
      </vt:variant>
      <vt:variant>
        <vt:lpwstr>_Toc475740740</vt:lpwstr>
      </vt:variant>
      <vt:variant>
        <vt:i4>1310770</vt:i4>
      </vt:variant>
      <vt:variant>
        <vt:i4>245</vt:i4>
      </vt:variant>
      <vt:variant>
        <vt:i4>0</vt:i4>
      </vt:variant>
      <vt:variant>
        <vt:i4>5</vt:i4>
      </vt:variant>
      <vt:variant>
        <vt:lpwstr/>
      </vt:variant>
      <vt:variant>
        <vt:lpwstr>_Toc475740739</vt:lpwstr>
      </vt:variant>
      <vt:variant>
        <vt:i4>1310770</vt:i4>
      </vt:variant>
      <vt:variant>
        <vt:i4>239</vt:i4>
      </vt:variant>
      <vt:variant>
        <vt:i4>0</vt:i4>
      </vt:variant>
      <vt:variant>
        <vt:i4>5</vt:i4>
      </vt:variant>
      <vt:variant>
        <vt:lpwstr/>
      </vt:variant>
      <vt:variant>
        <vt:lpwstr>_Toc475740738</vt:lpwstr>
      </vt:variant>
      <vt:variant>
        <vt:i4>1310770</vt:i4>
      </vt:variant>
      <vt:variant>
        <vt:i4>233</vt:i4>
      </vt:variant>
      <vt:variant>
        <vt:i4>0</vt:i4>
      </vt:variant>
      <vt:variant>
        <vt:i4>5</vt:i4>
      </vt:variant>
      <vt:variant>
        <vt:lpwstr/>
      </vt:variant>
      <vt:variant>
        <vt:lpwstr>_Toc475740737</vt:lpwstr>
      </vt:variant>
      <vt:variant>
        <vt:i4>1310770</vt:i4>
      </vt:variant>
      <vt:variant>
        <vt:i4>227</vt:i4>
      </vt:variant>
      <vt:variant>
        <vt:i4>0</vt:i4>
      </vt:variant>
      <vt:variant>
        <vt:i4>5</vt:i4>
      </vt:variant>
      <vt:variant>
        <vt:lpwstr/>
      </vt:variant>
      <vt:variant>
        <vt:lpwstr>_Toc475740736</vt:lpwstr>
      </vt:variant>
      <vt:variant>
        <vt:i4>1310770</vt:i4>
      </vt:variant>
      <vt:variant>
        <vt:i4>221</vt:i4>
      </vt:variant>
      <vt:variant>
        <vt:i4>0</vt:i4>
      </vt:variant>
      <vt:variant>
        <vt:i4>5</vt:i4>
      </vt:variant>
      <vt:variant>
        <vt:lpwstr/>
      </vt:variant>
      <vt:variant>
        <vt:lpwstr>_Toc475740735</vt:lpwstr>
      </vt:variant>
      <vt:variant>
        <vt:i4>1310770</vt:i4>
      </vt:variant>
      <vt:variant>
        <vt:i4>215</vt:i4>
      </vt:variant>
      <vt:variant>
        <vt:i4>0</vt:i4>
      </vt:variant>
      <vt:variant>
        <vt:i4>5</vt:i4>
      </vt:variant>
      <vt:variant>
        <vt:lpwstr/>
      </vt:variant>
      <vt:variant>
        <vt:lpwstr>_Toc475740734</vt:lpwstr>
      </vt:variant>
      <vt:variant>
        <vt:i4>1310770</vt:i4>
      </vt:variant>
      <vt:variant>
        <vt:i4>209</vt:i4>
      </vt:variant>
      <vt:variant>
        <vt:i4>0</vt:i4>
      </vt:variant>
      <vt:variant>
        <vt:i4>5</vt:i4>
      </vt:variant>
      <vt:variant>
        <vt:lpwstr/>
      </vt:variant>
      <vt:variant>
        <vt:lpwstr>_Toc475740733</vt:lpwstr>
      </vt:variant>
      <vt:variant>
        <vt:i4>1310770</vt:i4>
      </vt:variant>
      <vt:variant>
        <vt:i4>203</vt:i4>
      </vt:variant>
      <vt:variant>
        <vt:i4>0</vt:i4>
      </vt:variant>
      <vt:variant>
        <vt:i4>5</vt:i4>
      </vt:variant>
      <vt:variant>
        <vt:lpwstr/>
      </vt:variant>
      <vt:variant>
        <vt:lpwstr>_Toc475740732</vt:lpwstr>
      </vt:variant>
      <vt:variant>
        <vt:i4>1310770</vt:i4>
      </vt:variant>
      <vt:variant>
        <vt:i4>197</vt:i4>
      </vt:variant>
      <vt:variant>
        <vt:i4>0</vt:i4>
      </vt:variant>
      <vt:variant>
        <vt:i4>5</vt:i4>
      </vt:variant>
      <vt:variant>
        <vt:lpwstr/>
      </vt:variant>
      <vt:variant>
        <vt:lpwstr>_Toc475740731</vt:lpwstr>
      </vt:variant>
      <vt:variant>
        <vt:i4>1310770</vt:i4>
      </vt:variant>
      <vt:variant>
        <vt:i4>191</vt:i4>
      </vt:variant>
      <vt:variant>
        <vt:i4>0</vt:i4>
      </vt:variant>
      <vt:variant>
        <vt:i4>5</vt:i4>
      </vt:variant>
      <vt:variant>
        <vt:lpwstr/>
      </vt:variant>
      <vt:variant>
        <vt:lpwstr>_Toc475740730</vt:lpwstr>
      </vt:variant>
      <vt:variant>
        <vt:i4>1376306</vt:i4>
      </vt:variant>
      <vt:variant>
        <vt:i4>185</vt:i4>
      </vt:variant>
      <vt:variant>
        <vt:i4>0</vt:i4>
      </vt:variant>
      <vt:variant>
        <vt:i4>5</vt:i4>
      </vt:variant>
      <vt:variant>
        <vt:lpwstr/>
      </vt:variant>
      <vt:variant>
        <vt:lpwstr>_Toc475740729</vt:lpwstr>
      </vt:variant>
      <vt:variant>
        <vt:i4>1376306</vt:i4>
      </vt:variant>
      <vt:variant>
        <vt:i4>179</vt:i4>
      </vt:variant>
      <vt:variant>
        <vt:i4>0</vt:i4>
      </vt:variant>
      <vt:variant>
        <vt:i4>5</vt:i4>
      </vt:variant>
      <vt:variant>
        <vt:lpwstr/>
      </vt:variant>
      <vt:variant>
        <vt:lpwstr>_Toc475740728</vt:lpwstr>
      </vt:variant>
      <vt:variant>
        <vt:i4>1376306</vt:i4>
      </vt:variant>
      <vt:variant>
        <vt:i4>173</vt:i4>
      </vt:variant>
      <vt:variant>
        <vt:i4>0</vt:i4>
      </vt:variant>
      <vt:variant>
        <vt:i4>5</vt:i4>
      </vt:variant>
      <vt:variant>
        <vt:lpwstr/>
      </vt:variant>
      <vt:variant>
        <vt:lpwstr>_Toc475740727</vt:lpwstr>
      </vt:variant>
      <vt:variant>
        <vt:i4>1376306</vt:i4>
      </vt:variant>
      <vt:variant>
        <vt:i4>167</vt:i4>
      </vt:variant>
      <vt:variant>
        <vt:i4>0</vt:i4>
      </vt:variant>
      <vt:variant>
        <vt:i4>5</vt:i4>
      </vt:variant>
      <vt:variant>
        <vt:lpwstr/>
      </vt:variant>
      <vt:variant>
        <vt:lpwstr>_Toc475740726</vt:lpwstr>
      </vt:variant>
      <vt:variant>
        <vt:i4>1376306</vt:i4>
      </vt:variant>
      <vt:variant>
        <vt:i4>161</vt:i4>
      </vt:variant>
      <vt:variant>
        <vt:i4>0</vt:i4>
      </vt:variant>
      <vt:variant>
        <vt:i4>5</vt:i4>
      </vt:variant>
      <vt:variant>
        <vt:lpwstr/>
      </vt:variant>
      <vt:variant>
        <vt:lpwstr>_Toc475740725</vt:lpwstr>
      </vt:variant>
      <vt:variant>
        <vt:i4>1376306</vt:i4>
      </vt:variant>
      <vt:variant>
        <vt:i4>155</vt:i4>
      </vt:variant>
      <vt:variant>
        <vt:i4>0</vt:i4>
      </vt:variant>
      <vt:variant>
        <vt:i4>5</vt:i4>
      </vt:variant>
      <vt:variant>
        <vt:lpwstr/>
      </vt:variant>
      <vt:variant>
        <vt:lpwstr>_Toc475740724</vt:lpwstr>
      </vt:variant>
      <vt:variant>
        <vt:i4>1376306</vt:i4>
      </vt:variant>
      <vt:variant>
        <vt:i4>149</vt:i4>
      </vt:variant>
      <vt:variant>
        <vt:i4>0</vt:i4>
      </vt:variant>
      <vt:variant>
        <vt:i4>5</vt:i4>
      </vt:variant>
      <vt:variant>
        <vt:lpwstr/>
      </vt:variant>
      <vt:variant>
        <vt:lpwstr>_Toc475740723</vt:lpwstr>
      </vt:variant>
      <vt:variant>
        <vt:i4>1376306</vt:i4>
      </vt:variant>
      <vt:variant>
        <vt:i4>143</vt:i4>
      </vt:variant>
      <vt:variant>
        <vt:i4>0</vt:i4>
      </vt:variant>
      <vt:variant>
        <vt:i4>5</vt:i4>
      </vt:variant>
      <vt:variant>
        <vt:lpwstr/>
      </vt:variant>
      <vt:variant>
        <vt:lpwstr>_Toc475740722</vt:lpwstr>
      </vt:variant>
      <vt:variant>
        <vt:i4>1376306</vt:i4>
      </vt:variant>
      <vt:variant>
        <vt:i4>137</vt:i4>
      </vt:variant>
      <vt:variant>
        <vt:i4>0</vt:i4>
      </vt:variant>
      <vt:variant>
        <vt:i4>5</vt:i4>
      </vt:variant>
      <vt:variant>
        <vt:lpwstr/>
      </vt:variant>
      <vt:variant>
        <vt:lpwstr>_Toc475740721</vt:lpwstr>
      </vt:variant>
      <vt:variant>
        <vt:i4>1376306</vt:i4>
      </vt:variant>
      <vt:variant>
        <vt:i4>131</vt:i4>
      </vt:variant>
      <vt:variant>
        <vt:i4>0</vt:i4>
      </vt:variant>
      <vt:variant>
        <vt:i4>5</vt:i4>
      </vt:variant>
      <vt:variant>
        <vt:lpwstr/>
      </vt:variant>
      <vt:variant>
        <vt:lpwstr>_Toc475740720</vt:lpwstr>
      </vt:variant>
      <vt:variant>
        <vt:i4>1441842</vt:i4>
      </vt:variant>
      <vt:variant>
        <vt:i4>125</vt:i4>
      </vt:variant>
      <vt:variant>
        <vt:i4>0</vt:i4>
      </vt:variant>
      <vt:variant>
        <vt:i4>5</vt:i4>
      </vt:variant>
      <vt:variant>
        <vt:lpwstr/>
      </vt:variant>
      <vt:variant>
        <vt:lpwstr>_Toc475740719</vt:lpwstr>
      </vt:variant>
      <vt:variant>
        <vt:i4>1441842</vt:i4>
      </vt:variant>
      <vt:variant>
        <vt:i4>119</vt:i4>
      </vt:variant>
      <vt:variant>
        <vt:i4>0</vt:i4>
      </vt:variant>
      <vt:variant>
        <vt:i4>5</vt:i4>
      </vt:variant>
      <vt:variant>
        <vt:lpwstr/>
      </vt:variant>
      <vt:variant>
        <vt:lpwstr>_Toc475740718</vt:lpwstr>
      </vt:variant>
      <vt:variant>
        <vt:i4>1441842</vt:i4>
      </vt:variant>
      <vt:variant>
        <vt:i4>113</vt:i4>
      </vt:variant>
      <vt:variant>
        <vt:i4>0</vt:i4>
      </vt:variant>
      <vt:variant>
        <vt:i4>5</vt:i4>
      </vt:variant>
      <vt:variant>
        <vt:lpwstr/>
      </vt:variant>
      <vt:variant>
        <vt:lpwstr>_Toc475740717</vt:lpwstr>
      </vt:variant>
      <vt:variant>
        <vt:i4>1441842</vt:i4>
      </vt:variant>
      <vt:variant>
        <vt:i4>107</vt:i4>
      </vt:variant>
      <vt:variant>
        <vt:i4>0</vt:i4>
      </vt:variant>
      <vt:variant>
        <vt:i4>5</vt:i4>
      </vt:variant>
      <vt:variant>
        <vt:lpwstr/>
      </vt:variant>
      <vt:variant>
        <vt:lpwstr>_Toc475740716</vt:lpwstr>
      </vt:variant>
      <vt:variant>
        <vt:i4>1441842</vt:i4>
      </vt:variant>
      <vt:variant>
        <vt:i4>101</vt:i4>
      </vt:variant>
      <vt:variant>
        <vt:i4>0</vt:i4>
      </vt:variant>
      <vt:variant>
        <vt:i4>5</vt:i4>
      </vt:variant>
      <vt:variant>
        <vt:lpwstr/>
      </vt:variant>
      <vt:variant>
        <vt:lpwstr>_Toc475740715</vt:lpwstr>
      </vt:variant>
      <vt:variant>
        <vt:i4>1441842</vt:i4>
      </vt:variant>
      <vt:variant>
        <vt:i4>95</vt:i4>
      </vt:variant>
      <vt:variant>
        <vt:i4>0</vt:i4>
      </vt:variant>
      <vt:variant>
        <vt:i4>5</vt:i4>
      </vt:variant>
      <vt:variant>
        <vt:lpwstr/>
      </vt:variant>
      <vt:variant>
        <vt:lpwstr>_Toc475740714</vt:lpwstr>
      </vt:variant>
      <vt:variant>
        <vt:i4>1441842</vt:i4>
      </vt:variant>
      <vt:variant>
        <vt:i4>89</vt:i4>
      </vt:variant>
      <vt:variant>
        <vt:i4>0</vt:i4>
      </vt:variant>
      <vt:variant>
        <vt:i4>5</vt:i4>
      </vt:variant>
      <vt:variant>
        <vt:lpwstr/>
      </vt:variant>
      <vt:variant>
        <vt:lpwstr>_Toc475740713</vt:lpwstr>
      </vt:variant>
      <vt:variant>
        <vt:i4>1441842</vt:i4>
      </vt:variant>
      <vt:variant>
        <vt:i4>83</vt:i4>
      </vt:variant>
      <vt:variant>
        <vt:i4>0</vt:i4>
      </vt:variant>
      <vt:variant>
        <vt:i4>5</vt:i4>
      </vt:variant>
      <vt:variant>
        <vt:lpwstr/>
      </vt:variant>
      <vt:variant>
        <vt:lpwstr>_Toc475740712</vt:lpwstr>
      </vt:variant>
      <vt:variant>
        <vt:i4>1441842</vt:i4>
      </vt:variant>
      <vt:variant>
        <vt:i4>77</vt:i4>
      </vt:variant>
      <vt:variant>
        <vt:i4>0</vt:i4>
      </vt:variant>
      <vt:variant>
        <vt:i4>5</vt:i4>
      </vt:variant>
      <vt:variant>
        <vt:lpwstr/>
      </vt:variant>
      <vt:variant>
        <vt:lpwstr>_Toc475740711</vt:lpwstr>
      </vt:variant>
      <vt:variant>
        <vt:i4>1441842</vt:i4>
      </vt:variant>
      <vt:variant>
        <vt:i4>71</vt:i4>
      </vt:variant>
      <vt:variant>
        <vt:i4>0</vt:i4>
      </vt:variant>
      <vt:variant>
        <vt:i4>5</vt:i4>
      </vt:variant>
      <vt:variant>
        <vt:lpwstr/>
      </vt:variant>
      <vt:variant>
        <vt:lpwstr>_Toc475740710</vt:lpwstr>
      </vt:variant>
      <vt:variant>
        <vt:i4>1507378</vt:i4>
      </vt:variant>
      <vt:variant>
        <vt:i4>65</vt:i4>
      </vt:variant>
      <vt:variant>
        <vt:i4>0</vt:i4>
      </vt:variant>
      <vt:variant>
        <vt:i4>5</vt:i4>
      </vt:variant>
      <vt:variant>
        <vt:lpwstr/>
      </vt:variant>
      <vt:variant>
        <vt:lpwstr>_Toc475740709</vt:lpwstr>
      </vt:variant>
      <vt:variant>
        <vt:i4>1507378</vt:i4>
      </vt:variant>
      <vt:variant>
        <vt:i4>59</vt:i4>
      </vt:variant>
      <vt:variant>
        <vt:i4>0</vt:i4>
      </vt:variant>
      <vt:variant>
        <vt:i4>5</vt:i4>
      </vt:variant>
      <vt:variant>
        <vt:lpwstr/>
      </vt:variant>
      <vt:variant>
        <vt:lpwstr>_Toc475740708</vt:lpwstr>
      </vt:variant>
      <vt:variant>
        <vt:i4>1507378</vt:i4>
      </vt:variant>
      <vt:variant>
        <vt:i4>53</vt:i4>
      </vt:variant>
      <vt:variant>
        <vt:i4>0</vt:i4>
      </vt:variant>
      <vt:variant>
        <vt:i4>5</vt:i4>
      </vt:variant>
      <vt:variant>
        <vt:lpwstr/>
      </vt:variant>
      <vt:variant>
        <vt:lpwstr>_Toc475740707</vt:lpwstr>
      </vt:variant>
      <vt:variant>
        <vt:i4>1507378</vt:i4>
      </vt:variant>
      <vt:variant>
        <vt:i4>47</vt:i4>
      </vt:variant>
      <vt:variant>
        <vt:i4>0</vt:i4>
      </vt:variant>
      <vt:variant>
        <vt:i4>5</vt:i4>
      </vt:variant>
      <vt:variant>
        <vt:lpwstr/>
      </vt:variant>
      <vt:variant>
        <vt:lpwstr>_Toc475740706</vt:lpwstr>
      </vt:variant>
      <vt:variant>
        <vt:i4>1507378</vt:i4>
      </vt:variant>
      <vt:variant>
        <vt:i4>41</vt:i4>
      </vt:variant>
      <vt:variant>
        <vt:i4>0</vt:i4>
      </vt:variant>
      <vt:variant>
        <vt:i4>5</vt:i4>
      </vt:variant>
      <vt:variant>
        <vt:lpwstr/>
      </vt:variant>
      <vt:variant>
        <vt:lpwstr>_Toc475740705</vt:lpwstr>
      </vt:variant>
      <vt:variant>
        <vt:i4>1507378</vt:i4>
      </vt:variant>
      <vt:variant>
        <vt:i4>35</vt:i4>
      </vt:variant>
      <vt:variant>
        <vt:i4>0</vt:i4>
      </vt:variant>
      <vt:variant>
        <vt:i4>5</vt:i4>
      </vt:variant>
      <vt:variant>
        <vt:lpwstr/>
      </vt:variant>
      <vt:variant>
        <vt:lpwstr>_Toc475740704</vt:lpwstr>
      </vt:variant>
      <vt:variant>
        <vt:i4>1507378</vt:i4>
      </vt:variant>
      <vt:variant>
        <vt:i4>29</vt:i4>
      </vt:variant>
      <vt:variant>
        <vt:i4>0</vt:i4>
      </vt:variant>
      <vt:variant>
        <vt:i4>5</vt:i4>
      </vt:variant>
      <vt:variant>
        <vt:lpwstr/>
      </vt:variant>
      <vt:variant>
        <vt:lpwstr>_Toc475740703</vt:lpwstr>
      </vt:variant>
      <vt:variant>
        <vt:i4>1507378</vt:i4>
      </vt:variant>
      <vt:variant>
        <vt:i4>23</vt:i4>
      </vt:variant>
      <vt:variant>
        <vt:i4>0</vt:i4>
      </vt:variant>
      <vt:variant>
        <vt:i4>5</vt:i4>
      </vt:variant>
      <vt:variant>
        <vt:lpwstr/>
      </vt:variant>
      <vt:variant>
        <vt:lpwstr>_Toc475740702</vt:lpwstr>
      </vt:variant>
      <vt:variant>
        <vt:i4>1507378</vt:i4>
      </vt:variant>
      <vt:variant>
        <vt:i4>17</vt:i4>
      </vt:variant>
      <vt:variant>
        <vt:i4>0</vt:i4>
      </vt:variant>
      <vt:variant>
        <vt:i4>5</vt:i4>
      </vt:variant>
      <vt:variant>
        <vt:lpwstr/>
      </vt:variant>
      <vt:variant>
        <vt:lpwstr>_Toc475740701</vt:lpwstr>
      </vt:variant>
      <vt:variant>
        <vt:i4>1507378</vt:i4>
      </vt:variant>
      <vt:variant>
        <vt:i4>11</vt:i4>
      </vt:variant>
      <vt:variant>
        <vt:i4>0</vt:i4>
      </vt:variant>
      <vt:variant>
        <vt:i4>5</vt:i4>
      </vt:variant>
      <vt:variant>
        <vt:lpwstr/>
      </vt:variant>
      <vt:variant>
        <vt:lpwstr>_Toc475740700</vt:lpwstr>
      </vt:variant>
      <vt:variant>
        <vt:i4>1966131</vt:i4>
      </vt:variant>
      <vt:variant>
        <vt:i4>5</vt:i4>
      </vt:variant>
      <vt:variant>
        <vt:i4>0</vt:i4>
      </vt:variant>
      <vt:variant>
        <vt:i4>5</vt:i4>
      </vt:variant>
      <vt:variant>
        <vt:lpwstr/>
      </vt:variant>
      <vt:variant>
        <vt:lpwstr>_Toc475740699</vt:lpwstr>
      </vt:variant>
      <vt:variant>
        <vt:i4>6553661</vt:i4>
      </vt:variant>
      <vt:variant>
        <vt:i4>0</vt:i4>
      </vt:variant>
      <vt:variant>
        <vt:i4>0</vt:i4>
      </vt:variant>
      <vt:variant>
        <vt:i4>5</vt:i4>
      </vt:variant>
      <vt:variant>
        <vt:lpwstr>http://www.teimourlou.blogsky.com/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dc:creator>
  <cp:lastModifiedBy>computer</cp:lastModifiedBy>
  <cp:revision>6</cp:revision>
  <cp:lastPrinted>2017-04-09T09:55:00Z</cp:lastPrinted>
  <dcterms:created xsi:type="dcterms:W3CDTF">2022-02-06T07:22:00Z</dcterms:created>
  <dcterms:modified xsi:type="dcterms:W3CDTF">2022-02-06T08:59:00Z</dcterms:modified>
</cp:coreProperties>
</file>